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A62" w:rsidRDefault="001C0A62" w:rsidP="00CB0D8D">
      <w:pPr>
        <w:spacing w:after="0"/>
        <w:ind w:left="0"/>
        <w:rPr>
          <w:rFonts w:ascii="Times New Roman" w:hAnsi="Times New Roman" w:cs="Times New Roman"/>
          <w:sz w:val="24"/>
          <w:szCs w:val="24"/>
        </w:rPr>
      </w:pPr>
      <w:r>
        <w:rPr>
          <w:rFonts w:ascii="Times New Roman" w:hAnsi="Times New Roman" w:cs="Times New Roman"/>
          <w:sz w:val="24"/>
          <w:szCs w:val="24"/>
        </w:rPr>
        <w:t>OSNOVNA ŠKOLA VJEKOSLAVA PARAĆA</w:t>
      </w:r>
    </w:p>
    <w:p w:rsidR="001C0A62" w:rsidRDefault="001C0A62" w:rsidP="00CB0D8D">
      <w:pPr>
        <w:spacing w:after="0"/>
        <w:ind w:left="0"/>
        <w:rPr>
          <w:rFonts w:ascii="Times New Roman" w:hAnsi="Times New Roman" w:cs="Times New Roman"/>
          <w:sz w:val="24"/>
          <w:szCs w:val="24"/>
        </w:rPr>
      </w:pPr>
      <w:r>
        <w:rPr>
          <w:rFonts w:ascii="Times New Roman" w:hAnsi="Times New Roman" w:cs="Times New Roman"/>
          <w:sz w:val="24"/>
          <w:szCs w:val="24"/>
        </w:rPr>
        <w:t>SOLIN</w:t>
      </w:r>
    </w:p>
    <w:p w:rsidR="001C0A62" w:rsidRDefault="001C0A62" w:rsidP="00CB0D8D">
      <w:pPr>
        <w:spacing w:after="0"/>
        <w:ind w:left="0"/>
        <w:rPr>
          <w:rFonts w:ascii="Times New Roman" w:hAnsi="Times New Roman" w:cs="Times New Roman"/>
          <w:sz w:val="24"/>
          <w:szCs w:val="24"/>
        </w:rPr>
      </w:pPr>
    </w:p>
    <w:p w:rsidR="001C0A62" w:rsidRDefault="00426950" w:rsidP="00CB0D8D">
      <w:pPr>
        <w:spacing w:after="0"/>
        <w:ind w:left="0"/>
        <w:rPr>
          <w:rFonts w:ascii="Times New Roman" w:hAnsi="Times New Roman" w:cs="Times New Roman"/>
          <w:sz w:val="24"/>
          <w:szCs w:val="24"/>
        </w:rPr>
      </w:pPr>
      <w:r>
        <w:rPr>
          <w:rFonts w:ascii="Times New Roman" w:hAnsi="Times New Roman" w:cs="Times New Roman"/>
          <w:sz w:val="24"/>
          <w:szCs w:val="24"/>
        </w:rPr>
        <w:t>KLASA:053-02/20-01/01</w:t>
      </w:r>
    </w:p>
    <w:p w:rsidR="001C0A62" w:rsidRDefault="00426950" w:rsidP="00CB0D8D">
      <w:pPr>
        <w:spacing w:after="0"/>
        <w:ind w:left="0"/>
        <w:rPr>
          <w:rFonts w:ascii="Times New Roman" w:hAnsi="Times New Roman" w:cs="Times New Roman"/>
          <w:sz w:val="24"/>
          <w:szCs w:val="24"/>
        </w:rPr>
      </w:pPr>
      <w:r>
        <w:rPr>
          <w:rFonts w:ascii="Times New Roman" w:hAnsi="Times New Roman" w:cs="Times New Roman"/>
          <w:sz w:val="24"/>
          <w:szCs w:val="24"/>
        </w:rPr>
        <w:t>URBROJ:2180/01-08-01-20</w:t>
      </w:r>
      <w:r w:rsidR="001C0A62">
        <w:rPr>
          <w:rFonts w:ascii="Times New Roman" w:hAnsi="Times New Roman" w:cs="Times New Roman"/>
          <w:sz w:val="24"/>
          <w:szCs w:val="24"/>
        </w:rPr>
        <w:t>-2</w:t>
      </w:r>
    </w:p>
    <w:p w:rsidR="001C0A62" w:rsidRDefault="001C0A62" w:rsidP="00CB0D8D">
      <w:pPr>
        <w:spacing w:after="0"/>
        <w:ind w:left="0"/>
        <w:rPr>
          <w:rFonts w:ascii="Times New Roman" w:hAnsi="Times New Roman" w:cs="Times New Roman"/>
          <w:sz w:val="24"/>
          <w:szCs w:val="24"/>
        </w:rPr>
      </w:pPr>
      <w:r>
        <w:rPr>
          <w:rFonts w:ascii="Times New Roman" w:hAnsi="Times New Roman" w:cs="Times New Roman"/>
          <w:sz w:val="24"/>
          <w:szCs w:val="24"/>
        </w:rPr>
        <w:t xml:space="preserve">Solin, </w:t>
      </w:r>
      <w:r w:rsidR="00F04886">
        <w:rPr>
          <w:rFonts w:ascii="Times New Roman" w:hAnsi="Times New Roman" w:cs="Times New Roman"/>
          <w:sz w:val="24"/>
          <w:szCs w:val="24"/>
        </w:rPr>
        <w:t>20. veljače 2020</w:t>
      </w:r>
      <w:r>
        <w:rPr>
          <w:rFonts w:ascii="Times New Roman" w:hAnsi="Times New Roman" w:cs="Times New Roman"/>
          <w:sz w:val="24"/>
          <w:szCs w:val="24"/>
        </w:rPr>
        <w:t>. godine</w:t>
      </w:r>
    </w:p>
    <w:p w:rsidR="001C0A62" w:rsidRDefault="001C0A62" w:rsidP="00CB0D8D">
      <w:pPr>
        <w:spacing w:after="0"/>
        <w:ind w:left="0"/>
        <w:rPr>
          <w:rFonts w:ascii="Times New Roman" w:hAnsi="Times New Roman" w:cs="Times New Roman"/>
          <w:sz w:val="24"/>
          <w:szCs w:val="24"/>
        </w:rPr>
      </w:pPr>
    </w:p>
    <w:p w:rsidR="00A6287E" w:rsidRPr="00CB0D8D" w:rsidRDefault="00CB0D8D" w:rsidP="00CB0D8D">
      <w:pPr>
        <w:spacing w:after="0"/>
        <w:ind w:left="0"/>
        <w:rPr>
          <w:rFonts w:ascii="Times New Roman" w:hAnsi="Times New Roman" w:cs="Times New Roman"/>
          <w:sz w:val="24"/>
          <w:szCs w:val="24"/>
        </w:rPr>
      </w:pPr>
      <w:r w:rsidRPr="00CB0D8D">
        <w:rPr>
          <w:rFonts w:ascii="Times New Roman" w:hAnsi="Times New Roman" w:cs="Times New Roman"/>
          <w:sz w:val="24"/>
          <w:szCs w:val="24"/>
        </w:rPr>
        <w:t xml:space="preserve">Na temelju članka 107. Zakona o odgoju i obrazovanju u osnovnoj i srednjoj školi ( “ NN” br. 87/08., 86/09., 92/10., 105/10.-ispravak, 90/11., 16/12., </w:t>
      </w:r>
      <w:r w:rsidR="00426950">
        <w:rPr>
          <w:rFonts w:ascii="Times New Roman" w:hAnsi="Times New Roman" w:cs="Times New Roman"/>
          <w:sz w:val="24"/>
          <w:szCs w:val="24"/>
        </w:rPr>
        <w:t>86/12., 94/13., 152/14., 7/17.,</w:t>
      </w:r>
      <w:r w:rsidRPr="00CB0D8D">
        <w:rPr>
          <w:rFonts w:ascii="Times New Roman" w:hAnsi="Times New Roman" w:cs="Times New Roman"/>
          <w:sz w:val="24"/>
          <w:szCs w:val="24"/>
        </w:rPr>
        <w:t xml:space="preserve"> 68/18.</w:t>
      </w:r>
      <w:r w:rsidR="00426950">
        <w:rPr>
          <w:rFonts w:ascii="Times New Roman" w:hAnsi="Times New Roman" w:cs="Times New Roman"/>
          <w:sz w:val="24"/>
          <w:szCs w:val="24"/>
        </w:rPr>
        <w:t xml:space="preserve"> i 98/19.</w:t>
      </w:r>
      <w:r w:rsidRPr="00CB0D8D">
        <w:rPr>
          <w:rFonts w:ascii="Times New Roman" w:hAnsi="Times New Roman" w:cs="Times New Roman"/>
          <w:sz w:val="24"/>
          <w:szCs w:val="24"/>
        </w:rPr>
        <w:t xml:space="preserve">), Pravilnika o radu, Pravilnika o postupku zapošljavanja te procjeni i vrednovanju kandidata za zapošljavanje </w:t>
      </w:r>
      <w:r w:rsidR="00A6287E" w:rsidRPr="00CB0D8D">
        <w:rPr>
          <w:rFonts w:ascii="Times New Roman" w:hAnsi="Times New Roman" w:cs="Times New Roman"/>
          <w:sz w:val="24"/>
          <w:szCs w:val="24"/>
        </w:rPr>
        <w:t xml:space="preserve">Osnovna škola </w:t>
      </w:r>
      <w:r w:rsidRPr="00CB0D8D">
        <w:rPr>
          <w:rFonts w:ascii="Times New Roman" w:hAnsi="Times New Roman" w:cs="Times New Roman"/>
          <w:sz w:val="24"/>
          <w:szCs w:val="24"/>
        </w:rPr>
        <w:t xml:space="preserve">Vjekoslava Paraća, </w:t>
      </w:r>
      <w:proofErr w:type="spellStart"/>
      <w:r w:rsidRPr="00CB0D8D">
        <w:rPr>
          <w:rFonts w:ascii="Times New Roman" w:hAnsi="Times New Roman" w:cs="Times New Roman"/>
          <w:sz w:val="24"/>
          <w:szCs w:val="24"/>
        </w:rPr>
        <w:t>Dudini</w:t>
      </w:r>
      <w:proofErr w:type="spellEnd"/>
      <w:r w:rsidRPr="00CB0D8D">
        <w:rPr>
          <w:rFonts w:ascii="Times New Roman" w:hAnsi="Times New Roman" w:cs="Times New Roman"/>
          <w:sz w:val="24"/>
          <w:szCs w:val="24"/>
        </w:rPr>
        <w:t xml:space="preserve"> 17, 21210 Solin</w:t>
      </w:r>
      <w:r w:rsidR="00562D5C">
        <w:rPr>
          <w:rFonts w:ascii="Times New Roman" w:hAnsi="Times New Roman" w:cs="Times New Roman"/>
          <w:sz w:val="24"/>
          <w:szCs w:val="24"/>
        </w:rPr>
        <w:t>,</w:t>
      </w:r>
      <w:r w:rsidRPr="00CB0D8D">
        <w:rPr>
          <w:rFonts w:ascii="Times New Roman" w:hAnsi="Times New Roman" w:cs="Times New Roman"/>
          <w:sz w:val="24"/>
          <w:szCs w:val="24"/>
        </w:rPr>
        <w:t xml:space="preserve"> </w:t>
      </w:r>
      <w:r w:rsidR="00A6287E" w:rsidRPr="00CB0D8D">
        <w:rPr>
          <w:rFonts w:ascii="Times New Roman" w:hAnsi="Times New Roman" w:cs="Times New Roman"/>
          <w:sz w:val="24"/>
          <w:szCs w:val="24"/>
        </w:rPr>
        <w:t>raspisuje</w:t>
      </w:r>
    </w:p>
    <w:p w:rsidR="00CB0D8D" w:rsidRDefault="00CB0D8D" w:rsidP="00CB0D8D">
      <w:pPr>
        <w:spacing w:after="0"/>
        <w:ind w:left="0"/>
        <w:jc w:val="center"/>
      </w:pPr>
    </w:p>
    <w:p w:rsidR="00CB0D8D" w:rsidRPr="00CB0D8D" w:rsidRDefault="00CB0D8D" w:rsidP="00CB0D8D">
      <w:pPr>
        <w:spacing w:after="0"/>
        <w:ind w:left="0"/>
        <w:jc w:val="center"/>
        <w:rPr>
          <w:b/>
        </w:rPr>
      </w:pPr>
    </w:p>
    <w:p w:rsidR="00A6287E" w:rsidRPr="00CB0D8D" w:rsidRDefault="00A6287E" w:rsidP="00CB0D8D">
      <w:pPr>
        <w:spacing w:after="0"/>
        <w:ind w:left="0"/>
        <w:jc w:val="center"/>
        <w:rPr>
          <w:rFonts w:ascii="Times New Roman" w:hAnsi="Times New Roman" w:cs="Times New Roman"/>
          <w:b/>
          <w:sz w:val="24"/>
          <w:szCs w:val="24"/>
        </w:rPr>
      </w:pPr>
      <w:r w:rsidRPr="00CB0D8D">
        <w:rPr>
          <w:rFonts w:ascii="Times New Roman" w:hAnsi="Times New Roman" w:cs="Times New Roman"/>
          <w:b/>
          <w:sz w:val="24"/>
          <w:szCs w:val="24"/>
        </w:rPr>
        <w:t>NATJEČAJ</w:t>
      </w:r>
    </w:p>
    <w:p w:rsidR="00A6287E" w:rsidRDefault="00A6287E" w:rsidP="00CB0D8D">
      <w:pPr>
        <w:spacing w:after="0"/>
        <w:ind w:left="0"/>
        <w:jc w:val="center"/>
        <w:rPr>
          <w:rFonts w:ascii="Times New Roman" w:hAnsi="Times New Roman" w:cs="Times New Roman"/>
          <w:sz w:val="24"/>
          <w:szCs w:val="24"/>
        </w:rPr>
      </w:pPr>
      <w:r w:rsidRPr="00CB0D8D">
        <w:rPr>
          <w:rFonts w:ascii="Times New Roman" w:hAnsi="Times New Roman" w:cs="Times New Roman"/>
          <w:sz w:val="24"/>
          <w:szCs w:val="24"/>
        </w:rPr>
        <w:t xml:space="preserve">za </w:t>
      </w:r>
      <w:r w:rsidR="00CB0D8D" w:rsidRPr="00CB0D8D">
        <w:rPr>
          <w:rFonts w:ascii="Times New Roman" w:hAnsi="Times New Roman" w:cs="Times New Roman"/>
          <w:sz w:val="24"/>
          <w:szCs w:val="24"/>
        </w:rPr>
        <w:t>radna mjesta</w:t>
      </w:r>
    </w:p>
    <w:p w:rsidR="00562D5C" w:rsidRPr="00CB0D8D" w:rsidRDefault="00562D5C" w:rsidP="00CB0D8D">
      <w:pPr>
        <w:spacing w:after="0"/>
        <w:ind w:left="0"/>
        <w:jc w:val="center"/>
        <w:rPr>
          <w:rFonts w:ascii="Times New Roman" w:hAnsi="Times New Roman" w:cs="Times New Roman"/>
          <w:sz w:val="24"/>
          <w:szCs w:val="24"/>
        </w:rPr>
      </w:pPr>
    </w:p>
    <w:p w:rsidR="00CB0D8D" w:rsidRDefault="004636D6" w:rsidP="00A6287E">
      <w:pPr>
        <w:pStyle w:val="Odlomakpopisa"/>
        <w:numPr>
          <w:ilvl w:val="0"/>
          <w:numId w:val="1"/>
        </w:numPr>
        <w:spacing w:after="0"/>
        <w:rPr>
          <w:rFonts w:ascii="Times New Roman" w:hAnsi="Times New Roman" w:cs="Times New Roman"/>
          <w:sz w:val="24"/>
          <w:szCs w:val="24"/>
        </w:rPr>
      </w:pPr>
      <w:r w:rsidRPr="00562D5C">
        <w:rPr>
          <w:rFonts w:ascii="Times New Roman" w:hAnsi="Times New Roman" w:cs="Times New Roman"/>
          <w:b/>
          <w:sz w:val="24"/>
          <w:szCs w:val="24"/>
        </w:rPr>
        <w:t>Učitelj povijesti</w:t>
      </w:r>
      <w:r>
        <w:rPr>
          <w:rFonts w:ascii="Times New Roman" w:hAnsi="Times New Roman" w:cs="Times New Roman"/>
          <w:sz w:val="24"/>
          <w:szCs w:val="24"/>
        </w:rPr>
        <w:t xml:space="preserve"> – 1 izvršitelj, na određeno puno radno vrijeme, 40 sati tjedno,</w:t>
      </w:r>
    </w:p>
    <w:p w:rsidR="004636D6" w:rsidRDefault="00426950" w:rsidP="00A6287E">
      <w:pPr>
        <w:pStyle w:val="Odlomakpopisa"/>
        <w:numPr>
          <w:ilvl w:val="0"/>
          <w:numId w:val="1"/>
        </w:numPr>
        <w:spacing w:after="0"/>
        <w:rPr>
          <w:rFonts w:ascii="Times New Roman" w:hAnsi="Times New Roman" w:cs="Times New Roman"/>
          <w:sz w:val="24"/>
          <w:szCs w:val="24"/>
        </w:rPr>
      </w:pPr>
      <w:r>
        <w:rPr>
          <w:rFonts w:ascii="Times New Roman" w:hAnsi="Times New Roman" w:cs="Times New Roman"/>
          <w:b/>
          <w:sz w:val="24"/>
          <w:szCs w:val="24"/>
        </w:rPr>
        <w:t>Učitelj engleskog jezika</w:t>
      </w:r>
      <w:r w:rsidR="004636D6">
        <w:rPr>
          <w:rFonts w:ascii="Times New Roman" w:hAnsi="Times New Roman" w:cs="Times New Roman"/>
          <w:sz w:val="24"/>
          <w:szCs w:val="24"/>
        </w:rPr>
        <w:t xml:space="preserve"> – 1 izvršitelj, na određeno puno radno vrijeme, 40 sati tjedno</w:t>
      </w:r>
    </w:p>
    <w:p w:rsidR="00CB0D8D" w:rsidRDefault="00CB0D8D" w:rsidP="00CB0D8D">
      <w:pPr>
        <w:spacing w:after="0"/>
        <w:rPr>
          <w:rFonts w:ascii="Times New Roman" w:hAnsi="Times New Roman" w:cs="Times New Roman"/>
          <w:sz w:val="24"/>
          <w:szCs w:val="24"/>
        </w:rPr>
      </w:pPr>
    </w:p>
    <w:p w:rsidR="004636D6" w:rsidRPr="00CB0D8D" w:rsidRDefault="004636D6" w:rsidP="004636D6">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Na natječaj se mogu prijaviti osobe oba spola pod jednakim uvjetima. </w:t>
      </w:r>
    </w:p>
    <w:p w:rsidR="00CB0D8D" w:rsidRPr="00CB0D8D" w:rsidRDefault="00CB0D8D" w:rsidP="004636D6">
      <w:pPr>
        <w:spacing w:after="0"/>
        <w:ind w:left="0"/>
        <w:rPr>
          <w:rFonts w:ascii="Times New Roman" w:hAnsi="Times New Roman" w:cs="Times New Roman"/>
          <w:sz w:val="24"/>
          <w:szCs w:val="24"/>
        </w:rPr>
      </w:pPr>
    </w:p>
    <w:p w:rsidR="004636D6"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U</w:t>
      </w:r>
      <w:r w:rsidR="009A3123">
        <w:rPr>
          <w:rFonts w:ascii="Times New Roman" w:hAnsi="Times New Roman" w:cs="Times New Roman"/>
          <w:sz w:val="24"/>
          <w:szCs w:val="24"/>
        </w:rPr>
        <w:t>vjeti</w:t>
      </w:r>
      <w:r w:rsidRPr="00CB0D8D">
        <w:rPr>
          <w:rFonts w:ascii="Times New Roman" w:hAnsi="Times New Roman" w:cs="Times New Roman"/>
          <w:sz w:val="24"/>
          <w:szCs w:val="24"/>
        </w:rPr>
        <w:t xml:space="preserve">: </w:t>
      </w:r>
    </w:p>
    <w:p w:rsidR="004636D6" w:rsidRDefault="004636D6" w:rsidP="00A6287E">
      <w:pPr>
        <w:spacing w:after="0"/>
        <w:ind w:left="30"/>
        <w:rPr>
          <w:rFonts w:ascii="Times New Roman" w:hAnsi="Times New Roman" w:cs="Times New Roman"/>
          <w:sz w:val="24"/>
          <w:szCs w:val="24"/>
        </w:rPr>
      </w:pPr>
      <w:r>
        <w:rPr>
          <w:rFonts w:ascii="Times New Roman" w:hAnsi="Times New Roman" w:cs="Times New Roman"/>
          <w:sz w:val="24"/>
          <w:szCs w:val="24"/>
        </w:rPr>
        <w:t>Prema Zakonu</w:t>
      </w:r>
      <w:r w:rsidRPr="00CB0D8D">
        <w:rPr>
          <w:rFonts w:ascii="Times New Roman" w:hAnsi="Times New Roman" w:cs="Times New Roman"/>
          <w:sz w:val="24"/>
          <w:szCs w:val="24"/>
        </w:rPr>
        <w:t xml:space="preserve"> o odgoju i obrazovanju u osnovnoj i srednjoj školi ( “ NN” br. 87/08., 86/09., 92/10., 105/10.-ispravak, 90/11., 16/12., </w:t>
      </w:r>
      <w:r w:rsidR="00426950">
        <w:rPr>
          <w:rFonts w:ascii="Times New Roman" w:hAnsi="Times New Roman" w:cs="Times New Roman"/>
          <w:sz w:val="24"/>
          <w:szCs w:val="24"/>
        </w:rPr>
        <w:t>86/12., 94/13., 152/14., 7/17.,</w:t>
      </w:r>
      <w:r w:rsidRPr="00CB0D8D">
        <w:rPr>
          <w:rFonts w:ascii="Times New Roman" w:hAnsi="Times New Roman" w:cs="Times New Roman"/>
          <w:sz w:val="24"/>
          <w:szCs w:val="24"/>
        </w:rPr>
        <w:t xml:space="preserve"> 68/18.</w:t>
      </w:r>
      <w:r w:rsidR="00426950">
        <w:rPr>
          <w:rFonts w:ascii="Times New Roman" w:hAnsi="Times New Roman" w:cs="Times New Roman"/>
          <w:sz w:val="24"/>
          <w:szCs w:val="24"/>
        </w:rPr>
        <w:t xml:space="preserve"> i 98/19.</w:t>
      </w:r>
      <w:r w:rsidRPr="00CB0D8D">
        <w:rPr>
          <w:rFonts w:ascii="Times New Roman" w:hAnsi="Times New Roman" w:cs="Times New Roman"/>
          <w:sz w:val="24"/>
          <w:szCs w:val="24"/>
        </w:rPr>
        <w:t xml:space="preserve">), </w:t>
      </w:r>
      <w:r>
        <w:rPr>
          <w:rFonts w:ascii="Times New Roman" w:hAnsi="Times New Roman" w:cs="Times New Roman"/>
          <w:sz w:val="24"/>
          <w:szCs w:val="24"/>
        </w:rPr>
        <w:t xml:space="preserve">Pravilniku o odgovarajućoj vrsti i obrazovanja učitelja i stručnih suradnika u osnovnoj školi ( NN br. 6/2019.), </w:t>
      </w:r>
      <w:r w:rsidR="00562D5C">
        <w:rPr>
          <w:rFonts w:ascii="Times New Roman" w:hAnsi="Times New Roman" w:cs="Times New Roman"/>
          <w:sz w:val="24"/>
          <w:szCs w:val="24"/>
        </w:rPr>
        <w:t>Pravilniku</w:t>
      </w:r>
      <w:r w:rsidRPr="00CB0D8D">
        <w:rPr>
          <w:rFonts w:ascii="Times New Roman" w:hAnsi="Times New Roman" w:cs="Times New Roman"/>
          <w:sz w:val="24"/>
          <w:szCs w:val="24"/>
        </w:rPr>
        <w:t xml:space="preserve"> o radu</w:t>
      </w:r>
      <w:r>
        <w:rPr>
          <w:rFonts w:ascii="Times New Roman" w:hAnsi="Times New Roman" w:cs="Times New Roman"/>
          <w:sz w:val="24"/>
          <w:szCs w:val="24"/>
        </w:rPr>
        <w:t xml:space="preserve"> OŠ Vjekoslava Paraća</w:t>
      </w:r>
      <w:r w:rsidR="00562D5C">
        <w:rPr>
          <w:rFonts w:ascii="Times New Roman" w:hAnsi="Times New Roman" w:cs="Times New Roman"/>
          <w:sz w:val="24"/>
          <w:szCs w:val="24"/>
        </w:rPr>
        <w:t>, Pravilniku</w:t>
      </w:r>
      <w:r w:rsidRPr="00CB0D8D">
        <w:rPr>
          <w:rFonts w:ascii="Times New Roman" w:hAnsi="Times New Roman" w:cs="Times New Roman"/>
          <w:sz w:val="24"/>
          <w:szCs w:val="24"/>
        </w:rPr>
        <w:t xml:space="preserve"> o postupku zapošljavanja te procjeni i vrednovanju kandidata za zapošljavanje</w:t>
      </w:r>
      <w:r>
        <w:rPr>
          <w:rFonts w:ascii="Times New Roman" w:hAnsi="Times New Roman" w:cs="Times New Roman"/>
          <w:sz w:val="24"/>
          <w:szCs w:val="24"/>
        </w:rPr>
        <w:t>.</w:t>
      </w:r>
    </w:p>
    <w:p w:rsidR="004636D6" w:rsidRDefault="004636D6" w:rsidP="004636D6">
      <w:pPr>
        <w:spacing w:after="0"/>
        <w:ind w:left="30"/>
        <w:rPr>
          <w:rFonts w:ascii="Times New Roman" w:hAnsi="Times New Roman" w:cs="Times New Roman"/>
          <w:sz w:val="24"/>
          <w:szCs w:val="24"/>
        </w:rPr>
      </w:pPr>
    </w:p>
    <w:p w:rsidR="004636D6" w:rsidRDefault="009A3123" w:rsidP="004636D6">
      <w:pPr>
        <w:spacing w:after="0"/>
        <w:ind w:left="30"/>
        <w:rPr>
          <w:rFonts w:ascii="Times New Roman" w:hAnsi="Times New Roman" w:cs="Times New Roman"/>
          <w:sz w:val="24"/>
          <w:szCs w:val="24"/>
        </w:rPr>
      </w:pPr>
      <w:r>
        <w:rPr>
          <w:rFonts w:ascii="Times New Roman" w:hAnsi="Times New Roman" w:cs="Times New Roman"/>
          <w:sz w:val="24"/>
          <w:szCs w:val="24"/>
        </w:rPr>
        <w:t xml:space="preserve">U prijavi </w:t>
      </w:r>
      <w:r w:rsidR="004636D6" w:rsidRPr="00CB0D8D">
        <w:rPr>
          <w:rFonts w:ascii="Times New Roman" w:hAnsi="Times New Roman" w:cs="Times New Roman"/>
          <w:sz w:val="24"/>
          <w:szCs w:val="24"/>
        </w:rPr>
        <w:t>na natječaj potrebno je navesti osobn</w:t>
      </w:r>
      <w:r w:rsidR="004636D6">
        <w:rPr>
          <w:rFonts w:ascii="Times New Roman" w:hAnsi="Times New Roman" w:cs="Times New Roman"/>
          <w:sz w:val="24"/>
          <w:szCs w:val="24"/>
        </w:rPr>
        <w:t>e podatke podnositelja prijave:</w:t>
      </w:r>
    </w:p>
    <w:p w:rsidR="009A3123" w:rsidRDefault="009A3123" w:rsidP="009A312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osobno ime</w:t>
      </w:r>
    </w:p>
    <w:p w:rsidR="009A3123" w:rsidRDefault="009A3123" w:rsidP="009A312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adresa</w:t>
      </w:r>
    </w:p>
    <w:p w:rsidR="009A3123" w:rsidRDefault="009A3123" w:rsidP="009A312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kontakt, broj mobitela ili telefona</w:t>
      </w:r>
    </w:p>
    <w:p w:rsidR="009A3123" w:rsidRPr="009A3123" w:rsidRDefault="009A3123" w:rsidP="009A312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e-mail adresu</w:t>
      </w:r>
      <w:r w:rsidR="00562D5C">
        <w:rPr>
          <w:rFonts w:ascii="Times New Roman" w:hAnsi="Times New Roman" w:cs="Times New Roman"/>
          <w:sz w:val="24"/>
          <w:szCs w:val="24"/>
        </w:rPr>
        <w:t>.</w:t>
      </w:r>
    </w:p>
    <w:p w:rsidR="009A3123" w:rsidRDefault="009A3123" w:rsidP="009A3123">
      <w:pPr>
        <w:spacing w:after="0"/>
        <w:ind w:left="0"/>
        <w:rPr>
          <w:rFonts w:ascii="Times New Roman" w:hAnsi="Times New Roman" w:cs="Times New Roman"/>
          <w:sz w:val="24"/>
          <w:szCs w:val="24"/>
        </w:rPr>
      </w:pPr>
    </w:p>
    <w:p w:rsidR="004636D6" w:rsidRDefault="004636D6" w:rsidP="004636D6">
      <w:pPr>
        <w:spacing w:after="0"/>
        <w:ind w:left="30"/>
        <w:rPr>
          <w:rFonts w:ascii="Times New Roman" w:hAnsi="Times New Roman" w:cs="Times New Roman"/>
          <w:sz w:val="24"/>
          <w:szCs w:val="24"/>
        </w:rPr>
      </w:pPr>
      <w:r>
        <w:rPr>
          <w:rFonts w:ascii="Times New Roman" w:hAnsi="Times New Roman" w:cs="Times New Roman"/>
          <w:sz w:val="24"/>
          <w:szCs w:val="24"/>
        </w:rPr>
        <w:t>Uz prijavu na natječaj potrebno je priložiti:</w:t>
      </w:r>
    </w:p>
    <w:p w:rsidR="004636D6" w:rsidRDefault="004636D6" w:rsidP="004636D6">
      <w:pPr>
        <w:pStyle w:val="Odlomakpopisa"/>
        <w:numPr>
          <w:ilvl w:val="0"/>
          <w:numId w:val="3"/>
        </w:numPr>
        <w:spacing w:after="0"/>
        <w:rPr>
          <w:rFonts w:ascii="Times New Roman" w:hAnsi="Times New Roman" w:cs="Times New Roman"/>
          <w:sz w:val="24"/>
          <w:szCs w:val="24"/>
        </w:rPr>
      </w:pPr>
      <w:r w:rsidRPr="00CB0D8D">
        <w:rPr>
          <w:rFonts w:ascii="Times New Roman" w:hAnsi="Times New Roman" w:cs="Times New Roman"/>
          <w:sz w:val="24"/>
          <w:szCs w:val="24"/>
        </w:rPr>
        <w:t>životopis</w:t>
      </w:r>
      <w:r>
        <w:rPr>
          <w:rFonts w:ascii="Times New Roman" w:hAnsi="Times New Roman" w:cs="Times New Roman"/>
          <w:sz w:val="24"/>
          <w:szCs w:val="24"/>
        </w:rPr>
        <w:t>,</w:t>
      </w:r>
    </w:p>
    <w:p w:rsidR="004636D6" w:rsidRDefault="004636D6" w:rsidP="004636D6">
      <w:pPr>
        <w:pStyle w:val="Odlomakpopisa"/>
        <w:numPr>
          <w:ilvl w:val="0"/>
          <w:numId w:val="3"/>
        </w:numPr>
        <w:spacing w:after="0"/>
        <w:rPr>
          <w:rFonts w:ascii="Times New Roman" w:hAnsi="Times New Roman" w:cs="Times New Roman"/>
          <w:sz w:val="24"/>
          <w:szCs w:val="24"/>
        </w:rPr>
      </w:pPr>
      <w:r w:rsidRPr="00CB0D8D">
        <w:rPr>
          <w:rFonts w:ascii="Times New Roman" w:hAnsi="Times New Roman" w:cs="Times New Roman"/>
          <w:sz w:val="24"/>
          <w:szCs w:val="24"/>
        </w:rPr>
        <w:t>preslika dokaza o stručnoj spremi</w:t>
      </w:r>
    </w:p>
    <w:p w:rsidR="004636D6" w:rsidRDefault="009A3123" w:rsidP="004636D6">
      <w:pPr>
        <w:pStyle w:val="Odlomakpopisa"/>
        <w:numPr>
          <w:ilvl w:val="0"/>
          <w:numId w:val="3"/>
        </w:numPr>
        <w:spacing w:after="0"/>
        <w:rPr>
          <w:rFonts w:ascii="Times New Roman" w:hAnsi="Times New Roman" w:cs="Times New Roman"/>
          <w:sz w:val="24"/>
          <w:szCs w:val="24"/>
        </w:rPr>
      </w:pPr>
      <w:r>
        <w:rPr>
          <w:rFonts w:ascii="Times New Roman" w:hAnsi="Times New Roman" w:cs="Times New Roman"/>
          <w:sz w:val="24"/>
          <w:szCs w:val="24"/>
        </w:rPr>
        <w:t>dokaz o državljanstvu</w:t>
      </w:r>
    </w:p>
    <w:p w:rsidR="009A3123" w:rsidRPr="004636D6" w:rsidRDefault="009A3123" w:rsidP="004636D6">
      <w:pPr>
        <w:pStyle w:val="Odlomakpopisa"/>
        <w:numPr>
          <w:ilvl w:val="0"/>
          <w:numId w:val="3"/>
        </w:numPr>
        <w:spacing w:after="0"/>
        <w:rPr>
          <w:rFonts w:ascii="Times New Roman" w:hAnsi="Times New Roman" w:cs="Times New Roman"/>
          <w:sz w:val="24"/>
          <w:szCs w:val="24"/>
        </w:rPr>
      </w:pPr>
      <w:r w:rsidRPr="00CB0D8D">
        <w:rPr>
          <w:rFonts w:ascii="Times New Roman" w:hAnsi="Times New Roman" w:cs="Times New Roman"/>
          <w:sz w:val="24"/>
          <w:szCs w:val="24"/>
        </w:rPr>
        <w:t>preslika uvjerenja nadležnog suda da se protiv podnositelja prijave ne vodi kazneni postupak za neko od kaznenih djela iz članka 106. Zakona o odgoju i obrazovanju u osnovnoj i srednjoj školi, ne starije od 30 dana od dana objavljivanja natječaja</w:t>
      </w:r>
      <w:r w:rsidR="00562D5C">
        <w:rPr>
          <w:rFonts w:ascii="Times New Roman" w:hAnsi="Times New Roman" w:cs="Times New Roman"/>
          <w:sz w:val="24"/>
          <w:szCs w:val="24"/>
        </w:rPr>
        <w:t>.</w:t>
      </w:r>
    </w:p>
    <w:p w:rsidR="009A3123" w:rsidRDefault="009A3123" w:rsidP="004636D6">
      <w:pPr>
        <w:spacing w:after="0"/>
        <w:ind w:left="30"/>
        <w:rPr>
          <w:rFonts w:ascii="Times New Roman" w:hAnsi="Times New Roman" w:cs="Times New Roman"/>
          <w:sz w:val="24"/>
          <w:szCs w:val="24"/>
        </w:rPr>
      </w:pPr>
    </w:p>
    <w:p w:rsidR="009A3123" w:rsidRDefault="004636D6" w:rsidP="004636D6">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Rok za primanje prijava s dokazima o ispunjavanju uvjeta za traženo radno mjesto je 8 dana od objave natječaja. </w:t>
      </w:r>
    </w:p>
    <w:p w:rsidR="004636D6" w:rsidRPr="00CB0D8D" w:rsidRDefault="004636D6" w:rsidP="004636D6">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Preslike traženih priloga ne moraju biti ovjerene, a izabrana osoba dužna je prije sklapanja ugovora o radu dostaviti sve navedene priloge u izvorniku ili u preslici ovjerenoj od strane javnog bilježnika sukladno Zakonu o javnom bilježništvu (Narodne novine, broj 78/93., 29/94., 162/98., 16/07., 75/09. i 120/16.). </w:t>
      </w:r>
    </w:p>
    <w:p w:rsidR="004636D6" w:rsidRPr="00CB0D8D" w:rsidRDefault="004636D6" w:rsidP="009A3123">
      <w:pPr>
        <w:spacing w:after="0"/>
        <w:ind w:left="0"/>
        <w:rPr>
          <w:rFonts w:ascii="Times New Roman" w:hAnsi="Times New Roman" w:cs="Times New Roman"/>
          <w:sz w:val="24"/>
          <w:szCs w:val="24"/>
        </w:rPr>
      </w:pPr>
    </w:p>
    <w:p w:rsidR="00A6287E"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lastRenderedPageBreak/>
        <w:t xml:space="preserve"> Kandidat koji je stekao obrazovnu kvali</w:t>
      </w:r>
      <w:r w:rsidR="00913F8D" w:rsidRPr="00CB0D8D">
        <w:rPr>
          <w:rFonts w:ascii="Times New Roman" w:hAnsi="Times New Roman" w:cs="Times New Roman"/>
          <w:sz w:val="24"/>
          <w:szCs w:val="24"/>
        </w:rPr>
        <w:t>fi</w:t>
      </w:r>
      <w:r w:rsidRPr="00CB0D8D">
        <w:rPr>
          <w:rFonts w:ascii="Times New Roman" w:hAnsi="Times New Roman" w:cs="Times New Roman"/>
          <w:sz w:val="24"/>
          <w:szCs w:val="24"/>
        </w:rPr>
        <w:t>kaciju izvan Republike Hrvatske, ne može se zaposliti u odgojno-obrazovnoj ustanovi temeljem rješenja Agencije za znanost i visoko obrazovanje već temeljem rješenja Ministarstva znanosti i obrazovanja. Osoba kojoj je rješenjem Ministarstva znanosti i obrazovanja priznata inozemna stručna kvali</w:t>
      </w:r>
      <w:r w:rsidR="00913F8D" w:rsidRPr="00CB0D8D">
        <w:rPr>
          <w:rFonts w:ascii="Times New Roman" w:hAnsi="Times New Roman" w:cs="Times New Roman"/>
          <w:sz w:val="24"/>
          <w:szCs w:val="24"/>
        </w:rPr>
        <w:t>fi</w:t>
      </w:r>
      <w:r w:rsidRPr="00CB0D8D">
        <w:rPr>
          <w:rFonts w:ascii="Times New Roman" w:hAnsi="Times New Roman" w:cs="Times New Roman"/>
          <w:sz w:val="24"/>
          <w:szCs w:val="24"/>
        </w:rPr>
        <w:t>kacija kojom se ostvaruje pravo na pristup i obavljanje regulirane profesije nisu dužne ishoditi rješenje Agencije za znanost i visoko obrazovanje za potrebe zapošljavanja u odgojno-obrazovnoj ustanovi. (Vidi o tome: https://mzo.gov.hr/istaknuteteme/odgoj-i-obrazovanje/priznavanje-inozemnih-obrazovnih-i-strucnih-kvalikacija/279 (</w:t>
      </w:r>
      <w:hyperlink r:id="rId6" w:history="1">
        <w:r w:rsidRPr="00CB0D8D">
          <w:rPr>
            <w:rStyle w:val="Hiperveza"/>
            <w:rFonts w:ascii="Times New Roman" w:hAnsi="Times New Roman" w:cs="Times New Roman"/>
            <w:sz w:val="24"/>
            <w:szCs w:val="24"/>
          </w:rPr>
          <w:t>https://mzo.gov.hr/istaknute-teme/odgoj-i-obrazovanje/priznavanje-inozemnih-obrazovnih-i-strucnihkvalikacija/279)</w:t>
        </w:r>
      </w:hyperlink>
      <w:r w:rsidRPr="00CB0D8D">
        <w:rPr>
          <w:rFonts w:ascii="Times New Roman" w:hAnsi="Times New Roman" w:cs="Times New Roman"/>
          <w:sz w:val="24"/>
          <w:szCs w:val="24"/>
        </w:rPr>
        <w:t xml:space="preserve">) </w:t>
      </w:r>
    </w:p>
    <w:p w:rsidR="00CB0D8D" w:rsidRPr="00CB0D8D" w:rsidRDefault="00CB0D8D" w:rsidP="00A6287E">
      <w:pPr>
        <w:spacing w:after="0"/>
        <w:ind w:left="30"/>
        <w:rPr>
          <w:rFonts w:ascii="Times New Roman" w:hAnsi="Times New Roman" w:cs="Times New Roman"/>
          <w:sz w:val="24"/>
          <w:szCs w:val="24"/>
        </w:rPr>
      </w:pPr>
    </w:p>
    <w:p w:rsidR="00A6287E"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Radni odnos u Školi ne može zasnovati osoba za koju postoje zapreke iz članka 106. Zakona o odgoju i obrazovanju u osnovnoj i srednjoj školi. (Narodne novine, broj 87/08., 86/09., 92/10., 105/10.- ispravak, 90/11., 5/12., 16/12., 86/12., 126/12., 94/13., 1</w:t>
      </w:r>
      <w:r w:rsidR="00426950">
        <w:rPr>
          <w:rFonts w:ascii="Times New Roman" w:hAnsi="Times New Roman" w:cs="Times New Roman"/>
          <w:sz w:val="24"/>
          <w:szCs w:val="24"/>
        </w:rPr>
        <w:t>52/14., 7/17.,</w:t>
      </w:r>
      <w:r w:rsidRPr="00CB0D8D">
        <w:rPr>
          <w:rFonts w:ascii="Times New Roman" w:hAnsi="Times New Roman" w:cs="Times New Roman"/>
          <w:sz w:val="24"/>
          <w:szCs w:val="24"/>
        </w:rPr>
        <w:t xml:space="preserve"> 68/18.</w:t>
      </w:r>
      <w:r w:rsidR="00426950">
        <w:rPr>
          <w:rFonts w:ascii="Times New Roman" w:hAnsi="Times New Roman" w:cs="Times New Roman"/>
          <w:sz w:val="24"/>
          <w:szCs w:val="24"/>
        </w:rPr>
        <w:t xml:space="preserve"> i 98/19.</w:t>
      </w:r>
      <w:r w:rsidRPr="00CB0D8D">
        <w:rPr>
          <w:rFonts w:ascii="Times New Roman" w:hAnsi="Times New Roman" w:cs="Times New Roman"/>
          <w:sz w:val="24"/>
          <w:szCs w:val="24"/>
        </w:rPr>
        <w:t xml:space="preserve">) </w:t>
      </w:r>
    </w:p>
    <w:p w:rsidR="00A6287E" w:rsidRPr="00CB0D8D" w:rsidRDefault="00A6287E" w:rsidP="00A6287E">
      <w:pPr>
        <w:spacing w:after="0"/>
        <w:ind w:left="30"/>
        <w:rPr>
          <w:rFonts w:ascii="Times New Roman" w:hAnsi="Times New Roman" w:cs="Times New Roman"/>
          <w:sz w:val="24"/>
          <w:szCs w:val="24"/>
        </w:rPr>
      </w:pPr>
    </w:p>
    <w:p w:rsidR="00A6287E"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Kandidat koji ostvaruje pravo prednosti pri zapošljavanju na temelju članka 102. stavaka 1. – 3. Zakona o hrvatskim braniteljima iz Domovinskog rata i članovima njihovih obitelji (Narodne novine, broj 121/17.</w:t>
      </w:r>
      <w:r w:rsidR="00426950">
        <w:rPr>
          <w:rFonts w:ascii="Times New Roman" w:hAnsi="Times New Roman" w:cs="Times New Roman"/>
          <w:sz w:val="24"/>
          <w:szCs w:val="24"/>
        </w:rPr>
        <w:t xml:space="preserve"> i 98/19.</w:t>
      </w:r>
      <w:r w:rsidRPr="00CB0D8D">
        <w:rPr>
          <w:rFonts w:ascii="Times New Roman" w:hAnsi="Times New Roman" w:cs="Times New Roman"/>
          <w:sz w:val="24"/>
          <w:szCs w:val="24"/>
        </w:rPr>
        <w:t xml:space="preserve">),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natječaj pozvati se na to pravo i uz prijavu na natječaj pored navedenih isprava odnosno priloga priložiti svu propisanu dokumentaciju prema posebnom zakonu te ima prednost u odnosu na ostale kandidate samo pod jednakim uvjetima. </w:t>
      </w:r>
    </w:p>
    <w:p w:rsidR="00A6287E" w:rsidRPr="00CB0D8D" w:rsidRDefault="00A6287E" w:rsidP="00A6287E">
      <w:pPr>
        <w:spacing w:after="0"/>
        <w:ind w:left="30"/>
        <w:rPr>
          <w:rFonts w:ascii="Times New Roman" w:hAnsi="Times New Roman" w:cs="Times New Roman"/>
          <w:sz w:val="24"/>
          <w:szCs w:val="24"/>
        </w:rPr>
      </w:pPr>
    </w:p>
    <w:p w:rsidR="00A6287E" w:rsidRPr="00CB0D8D" w:rsidRDefault="00A6287E" w:rsidP="00426950">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Kandidat koji se poziva na pravo prednosti pri zapošljavanju na temelju članka 102. stavka 1. – 3.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Ministarstva hrvatskih branitelja: </w:t>
      </w:r>
      <w:hyperlink r:id="rId7" w:history="1">
        <w:r w:rsidRPr="00CB0D8D">
          <w:rPr>
            <w:rStyle w:val="Hiperveza"/>
            <w:rFonts w:ascii="Times New Roman" w:hAnsi="Times New Roman" w:cs="Times New Roman"/>
            <w:sz w:val="24"/>
            <w:szCs w:val="24"/>
          </w:rPr>
          <w:t>https://branitelji.gov.hr/UserDocsImages//NG/12%20Prosinac/Zapo%C5%A1ljavanje//Popis%20dokaza%20za%20ostvarivanje%20prava%20prednosti%20pri%20zapo%C5%A1ljavanju.pdf</w:t>
        </w:r>
      </w:hyperlink>
      <w:r w:rsidRPr="00CB0D8D">
        <w:rPr>
          <w:rFonts w:ascii="Times New Roman" w:hAnsi="Times New Roman" w:cs="Times New Roman"/>
          <w:sz w:val="24"/>
          <w:szCs w:val="24"/>
        </w:rPr>
        <w:t xml:space="preserve">  </w:t>
      </w:r>
    </w:p>
    <w:p w:rsidR="00A6287E" w:rsidRPr="00CB0D8D" w:rsidRDefault="00A6287E" w:rsidP="00A6287E">
      <w:pPr>
        <w:spacing w:after="0"/>
        <w:ind w:left="30"/>
        <w:rPr>
          <w:rFonts w:ascii="Times New Roman" w:hAnsi="Times New Roman" w:cs="Times New Roman"/>
          <w:sz w:val="24"/>
          <w:szCs w:val="24"/>
        </w:rPr>
      </w:pPr>
    </w:p>
    <w:p w:rsidR="00A6287E"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 Solin.</w:t>
      </w:r>
      <w:r w:rsidR="00913F8D" w:rsidRPr="00CB0D8D">
        <w:rPr>
          <w:rFonts w:ascii="Times New Roman" w:hAnsi="Times New Roman" w:cs="Times New Roman"/>
          <w:sz w:val="24"/>
          <w:szCs w:val="24"/>
        </w:rPr>
        <w:t xml:space="preserve"> (</w:t>
      </w:r>
      <w:hyperlink r:id="rId8" w:history="1">
        <w:r w:rsidR="00913F8D" w:rsidRPr="00CB0D8D">
          <w:rPr>
            <w:rStyle w:val="Hiperveza"/>
            <w:rFonts w:ascii="Times New Roman" w:hAnsi="Times New Roman" w:cs="Times New Roman"/>
            <w:sz w:val="24"/>
            <w:szCs w:val="24"/>
          </w:rPr>
          <w:t>http://os-vparac-solin.skole.hr/</w:t>
        </w:r>
      </w:hyperlink>
      <w:r w:rsidRPr="00CB0D8D">
        <w:rPr>
          <w:rFonts w:ascii="Times New Roman" w:hAnsi="Times New Roman" w:cs="Times New Roman"/>
          <w:sz w:val="24"/>
          <w:szCs w:val="24"/>
        </w:rPr>
        <w:t xml:space="preserve"> </w:t>
      </w:r>
      <w:r w:rsidR="00913F8D" w:rsidRPr="00CB0D8D">
        <w:rPr>
          <w:rFonts w:ascii="Times New Roman" w:hAnsi="Times New Roman" w:cs="Times New Roman"/>
          <w:sz w:val="24"/>
          <w:szCs w:val="24"/>
        </w:rPr>
        <w:t>)</w:t>
      </w:r>
    </w:p>
    <w:p w:rsidR="00A6287E"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U roku od tri (3) radna dana od dana isteka roka za podnošenje prijava na natječaj na javno dostupnim mrežnim stranicama Škole objavit će se način procjene odnosno testiranja kandidata te pravni i drugi izvori za pripremu kandidata. </w:t>
      </w:r>
      <w:r w:rsidR="00913F8D" w:rsidRPr="00CB0D8D">
        <w:rPr>
          <w:rFonts w:ascii="Times New Roman" w:hAnsi="Times New Roman" w:cs="Times New Roman"/>
          <w:sz w:val="24"/>
          <w:szCs w:val="24"/>
        </w:rPr>
        <w:t>(</w:t>
      </w:r>
      <w:hyperlink r:id="rId9" w:history="1">
        <w:r w:rsidR="00913F8D" w:rsidRPr="00CB0D8D">
          <w:rPr>
            <w:rStyle w:val="Hiperveza"/>
            <w:rFonts w:ascii="Times New Roman" w:hAnsi="Times New Roman" w:cs="Times New Roman"/>
            <w:sz w:val="24"/>
            <w:szCs w:val="24"/>
          </w:rPr>
          <w:t>http://os-vparac-solin.skole.hr/</w:t>
        </w:r>
      </w:hyperlink>
      <w:r w:rsidR="00913F8D" w:rsidRPr="00CB0D8D">
        <w:rPr>
          <w:rFonts w:ascii="Times New Roman" w:hAnsi="Times New Roman" w:cs="Times New Roman"/>
          <w:sz w:val="24"/>
          <w:szCs w:val="24"/>
        </w:rPr>
        <w:t>)</w:t>
      </w:r>
    </w:p>
    <w:p w:rsidR="00A6287E"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Podnošenjem prijave na natječaj, kandidat je izričito suglasan da Osnovna škola Vjekoslava Paraća kao voditelj obrade može prikupljati, koristiti i dalje obrađivati njegove osobne podatke isključivo u svrhu provedbe natječaja sukladno propisima koji uređuju zaštitu osobnih podataka. </w:t>
      </w:r>
    </w:p>
    <w:p w:rsidR="00913F8D"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Prijave kandidata adekvatno će biti zaštićene od pristupa neovlaštenih osoba te će se čuvati u skladu s uvjetima i rokovima predviđenim Pravilnikom o zaštiti i obradi arhivskog i dokumentarnog gradiva Osnovne škole </w:t>
      </w:r>
      <w:r w:rsidR="00913F8D" w:rsidRPr="00CB0D8D">
        <w:rPr>
          <w:rFonts w:ascii="Times New Roman" w:hAnsi="Times New Roman" w:cs="Times New Roman"/>
          <w:sz w:val="24"/>
          <w:szCs w:val="24"/>
        </w:rPr>
        <w:t>Vjekoslava Paraća, Solin</w:t>
      </w:r>
      <w:r w:rsidRPr="00CB0D8D">
        <w:rPr>
          <w:rFonts w:ascii="Times New Roman" w:hAnsi="Times New Roman" w:cs="Times New Roman"/>
          <w:sz w:val="24"/>
          <w:szCs w:val="24"/>
        </w:rPr>
        <w:t xml:space="preserve"> </w:t>
      </w:r>
    </w:p>
    <w:p w:rsidR="00913F8D"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lastRenderedPageBreak/>
        <w:t xml:space="preserve">Prijave s dokazima o ispunjavanju uvjeta natječaja potrebno je dostaviti neposredno ili poštom na adresu škole: Osnovna škola </w:t>
      </w:r>
      <w:r w:rsidR="00913F8D" w:rsidRPr="00CB0D8D">
        <w:rPr>
          <w:rFonts w:ascii="Times New Roman" w:hAnsi="Times New Roman" w:cs="Times New Roman"/>
          <w:sz w:val="24"/>
          <w:szCs w:val="24"/>
        </w:rPr>
        <w:t>Vjekoslava Paraća</w:t>
      </w:r>
      <w:r w:rsidRPr="00CB0D8D">
        <w:rPr>
          <w:rFonts w:ascii="Times New Roman" w:hAnsi="Times New Roman" w:cs="Times New Roman"/>
          <w:sz w:val="24"/>
          <w:szCs w:val="24"/>
        </w:rPr>
        <w:t xml:space="preserve">, </w:t>
      </w:r>
      <w:proofErr w:type="spellStart"/>
      <w:r w:rsidR="00913F8D" w:rsidRPr="00CB0D8D">
        <w:rPr>
          <w:rFonts w:ascii="Times New Roman" w:hAnsi="Times New Roman" w:cs="Times New Roman"/>
          <w:sz w:val="24"/>
          <w:szCs w:val="24"/>
        </w:rPr>
        <w:t>Dudini</w:t>
      </w:r>
      <w:proofErr w:type="spellEnd"/>
      <w:r w:rsidR="00913F8D" w:rsidRPr="00CB0D8D">
        <w:rPr>
          <w:rFonts w:ascii="Times New Roman" w:hAnsi="Times New Roman" w:cs="Times New Roman"/>
          <w:sz w:val="24"/>
          <w:szCs w:val="24"/>
        </w:rPr>
        <w:t xml:space="preserve"> 17</w:t>
      </w:r>
      <w:r w:rsidRPr="00CB0D8D">
        <w:rPr>
          <w:rFonts w:ascii="Times New Roman" w:hAnsi="Times New Roman" w:cs="Times New Roman"/>
          <w:sz w:val="24"/>
          <w:szCs w:val="24"/>
        </w:rPr>
        <w:t xml:space="preserve">, </w:t>
      </w:r>
      <w:r w:rsidR="00913F8D" w:rsidRPr="00CB0D8D">
        <w:rPr>
          <w:rFonts w:ascii="Times New Roman" w:hAnsi="Times New Roman" w:cs="Times New Roman"/>
          <w:sz w:val="24"/>
          <w:szCs w:val="24"/>
        </w:rPr>
        <w:t>21210 Solin</w:t>
      </w:r>
      <w:r w:rsidRPr="00CB0D8D">
        <w:rPr>
          <w:rFonts w:ascii="Times New Roman" w:hAnsi="Times New Roman" w:cs="Times New Roman"/>
          <w:sz w:val="24"/>
          <w:szCs w:val="24"/>
        </w:rPr>
        <w:t>, s naznakom „Za natječaj-</w:t>
      </w:r>
      <w:r w:rsidR="00913F8D" w:rsidRPr="00CB0D8D">
        <w:rPr>
          <w:rFonts w:ascii="Times New Roman" w:hAnsi="Times New Roman" w:cs="Times New Roman"/>
          <w:sz w:val="24"/>
          <w:szCs w:val="24"/>
        </w:rPr>
        <w:t>naziv radnog mjesta za kojeg se kandidat prijavljuje</w:t>
      </w:r>
      <w:r w:rsidRPr="00CB0D8D">
        <w:rPr>
          <w:rFonts w:ascii="Times New Roman" w:hAnsi="Times New Roman" w:cs="Times New Roman"/>
          <w:sz w:val="24"/>
          <w:szCs w:val="24"/>
        </w:rPr>
        <w:t xml:space="preserve">“. </w:t>
      </w:r>
    </w:p>
    <w:p w:rsidR="00562D5C" w:rsidRDefault="00562D5C" w:rsidP="00A6287E">
      <w:pPr>
        <w:spacing w:after="0"/>
        <w:ind w:left="30"/>
        <w:rPr>
          <w:rFonts w:ascii="Times New Roman" w:hAnsi="Times New Roman" w:cs="Times New Roman"/>
          <w:sz w:val="24"/>
          <w:szCs w:val="24"/>
        </w:rPr>
      </w:pPr>
    </w:p>
    <w:p w:rsidR="00913F8D"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Nepravodobne ili nepotpune prijave neće se razmatrati. </w:t>
      </w:r>
    </w:p>
    <w:p w:rsidR="00562D5C" w:rsidRDefault="00562D5C" w:rsidP="00A6287E">
      <w:pPr>
        <w:spacing w:after="0"/>
        <w:ind w:left="30"/>
        <w:rPr>
          <w:rFonts w:ascii="Times New Roman" w:hAnsi="Times New Roman" w:cs="Times New Roman"/>
          <w:sz w:val="24"/>
          <w:szCs w:val="24"/>
        </w:rPr>
      </w:pPr>
    </w:p>
    <w:p w:rsidR="00913F8D"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O rezultatima natječaja kandidati će biti pisano obaviješteni putem javno dostupne mrežne stranice Škole u roku od petnaest (15) dana od dana sklapanja ugovora s izabranim kandidatom. </w:t>
      </w:r>
    </w:p>
    <w:p w:rsidR="00913F8D"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U slučaju iz članka 25. stavka 4. Pravilnika o postupku zapošljavanja te procjeni i vrednovanju kandidata za zapošljavanje u Osnovnoj školi </w:t>
      </w:r>
      <w:r w:rsidR="00913F8D" w:rsidRPr="00CB0D8D">
        <w:rPr>
          <w:rFonts w:ascii="Times New Roman" w:hAnsi="Times New Roman" w:cs="Times New Roman"/>
          <w:sz w:val="24"/>
          <w:szCs w:val="24"/>
        </w:rPr>
        <w:t>Vjekoslava Paraća, Solin</w:t>
      </w:r>
      <w:r w:rsidRPr="00CB0D8D">
        <w:rPr>
          <w:rFonts w:ascii="Times New Roman" w:hAnsi="Times New Roman" w:cs="Times New Roman"/>
          <w:sz w:val="24"/>
          <w:szCs w:val="24"/>
        </w:rPr>
        <w:t xml:space="preserve"> kandidati će biti obaviješteni pisanom poštanskom pošiljkom.</w:t>
      </w:r>
    </w:p>
    <w:p w:rsidR="007B66CF"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 Riječi i pojmovi koji imaju rodno značenje korišteni u ovom natječaju odnose se jednako na muški i ženski</w:t>
      </w:r>
      <w:r>
        <w:t xml:space="preserve"> </w:t>
      </w:r>
      <w:r w:rsidRPr="00CB0D8D">
        <w:rPr>
          <w:rFonts w:ascii="Times New Roman" w:hAnsi="Times New Roman" w:cs="Times New Roman"/>
          <w:sz w:val="24"/>
          <w:szCs w:val="24"/>
        </w:rPr>
        <w:t>rod bez obzira jesu li korišteni u muškom ili žens</w:t>
      </w:r>
      <w:r w:rsidR="00913F8D" w:rsidRPr="00CB0D8D">
        <w:rPr>
          <w:rFonts w:ascii="Times New Roman" w:hAnsi="Times New Roman" w:cs="Times New Roman"/>
          <w:sz w:val="24"/>
          <w:szCs w:val="24"/>
        </w:rPr>
        <w:t>kom rodu.</w:t>
      </w:r>
    </w:p>
    <w:p w:rsidR="009A3123" w:rsidRDefault="009A3123" w:rsidP="00A6287E">
      <w:pPr>
        <w:spacing w:after="0"/>
        <w:ind w:left="30"/>
        <w:rPr>
          <w:rFonts w:ascii="Times New Roman" w:hAnsi="Times New Roman" w:cs="Times New Roman"/>
          <w:sz w:val="24"/>
          <w:szCs w:val="24"/>
        </w:rPr>
      </w:pPr>
    </w:p>
    <w:p w:rsidR="009A3123" w:rsidRDefault="009A3123" w:rsidP="00A6287E">
      <w:pPr>
        <w:spacing w:after="0"/>
        <w:ind w:left="30"/>
        <w:rPr>
          <w:rFonts w:ascii="Times New Roman" w:hAnsi="Times New Roman" w:cs="Times New Roman"/>
          <w:sz w:val="24"/>
          <w:szCs w:val="24"/>
        </w:rPr>
      </w:pPr>
    </w:p>
    <w:p w:rsidR="009A3123" w:rsidRPr="001C0A62" w:rsidRDefault="001C0A62" w:rsidP="00A6287E">
      <w:pPr>
        <w:spacing w:after="0"/>
        <w:ind w:left="30"/>
        <w:rPr>
          <w:rFonts w:ascii="Times New Roman" w:hAnsi="Times New Roman" w:cs="Times New Roman"/>
          <w:b/>
          <w:sz w:val="24"/>
          <w:szCs w:val="24"/>
        </w:rPr>
      </w:pPr>
      <w:r w:rsidRPr="001C0A62">
        <w:rPr>
          <w:rFonts w:ascii="Times New Roman" w:hAnsi="Times New Roman" w:cs="Times New Roman"/>
          <w:b/>
          <w:sz w:val="24"/>
          <w:szCs w:val="24"/>
        </w:rPr>
        <w:t>Objavljeno na oglas</w:t>
      </w:r>
      <w:r w:rsidR="00426950">
        <w:rPr>
          <w:rFonts w:ascii="Times New Roman" w:hAnsi="Times New Roman" w:cs="Times New Roman"/>
          <w:b/>
          <w:sz w:val="24"/>
          <w:szCs w:val="24"/>
        </w:rPr>
        <w:t xml:space="preserve">noj ploči dana </w:t>
      </w:r>
      <w:r w:rsidR="00EA70BD">
        <w:rPr>
          <w:rFonts w:ascii="Times New Roman" w:hAnsi="Times New Roman" w:cs="Times New Roman"/>
          <w:b/>
          <w:sz w:val="24"/>
          <w:szCs w:val="24"/>
        </w:rPr>
        <w:t>20. veljače</w:t>
      </w:r>
      <w:r w:rsidR="00426950">
        <w:rPr>
          <w:rFonts w:ascii="Times New Roman" w:hAnsi="Times New Roman" w:cs="Times New Roman"/>
          <w:b/>
          <w:sz w:val="24"/>
          <w:szCs w:val="24"/>
        </w:rPr>
        <w:t xml:space="preserve"> 2020</w:t>
      </w:r>
      <w:r w:rsidRPr="001C0A62">
        <w:rPr>
          <w:rFonts w:ascii="Times New Roman" w:hAnsi="Times New Roman" w:cs="Times New Roman"/>
          <w:b/>
          <w:sz w:val="24"/>
          <w:szCs w:val="24"/>
        </w:rPr>
        <w:t>. godine</w:t>
      </w:r>
    </w:p>
    <w:p w:rsidR="001C0A62" w:rsidRDefault="001C0A62" w:rsidP="00A6287E">
      <w:pPr>
        <w:spacing w:after="0"/>
        <w:ind w:left="30"/>
        <w:rPr>
          <w:rFonts w:ascii="Times New Roman" w:hAnsi="Times New Roman" w:cs="Times New Roman"/>
          <w:sz w:val="24"/>
          <w:szCs w:val="24"/>
        </w:rPr>
      </w:pPr>
    </w:p>
    <w:p w:rsidR="001C0A62" w:rsidRDefault="001C0A62" w:rsidP="00A6287E">
      <w:pPr>
        <w:spacing w:after="0"/>
        <w:ind w:left="30"/>
        <w:rPr>
          <w:rFonts w:ascii="Times New Roman" w:hAnsi="Times New Roman" w:cs="Times New Roman"/>
          <w:sz w:val="24"/>
          <w:szCs w:val="24"/>
        </w:rPr>
      </w:pPr>
    </w:p>
    <w:p w:rsidR="009A3123" w:rsidRDefault="009A3123" w:rsidP="009A3123">
      <w:pPr>
        <w:spacing w:after="0"/>
        <w:ind w:left="30"/>
        <w:jc w:val="right"/>
        <w:rPr>
          <w:rFonts w:ascii="Times New Roman" w:hAnsi="Times New Roman" w:cs="Times New Roman"/>
          <w:sz w:val="24"/>
          <w:szCs w:val="24"/>
        </w:rPr>
      </w:pPr>
      <w:r>
        <w:rPr>
          <w:rFonts w:ascii="Times New Roman" w:hAnsi="Times New Roman" w:cs="Times New Roman"/>
          <w:sz w:val="24"/>
          <w:szCs w:val="24"/>
        </w:rPr>
        <w:t>Ravnatelj:</w:t>
      </w:r>
    </w:p>
    <w:p w:rsidR="009A3123" w:rsidRDefault="009A3123" w:rsidP="009A3123">
      <w:pPr>
        <w:spacing w:after="0"/>
        <w:ind w:left="30"/>
        <w:jc w:val="right"/>
        <w:rPr>
          <w:rFonts w:ascii="Times New Roman" w:hAnsi="Times New Roman" w:cs="Times New Roman"/>
          <w:sz w:val="24"/>
          <w:szCs w:val="24"/>
        </w:rPr>
      </w:pPr>
    </w:p>
    <w:p w:rsidR="009A3123" w:rsidRPr="00CB0D8D" w:rsidRDefault="009A3123" w:rsidP="009A3123">
      <w:pPr>
        <w:spacing w:after="0"/>
        <w:ind w:left="30"/>
        <w:jc w:val="right"/>
        <w:rPr>
          <w:rFonts w:ascii="Times New Roman" w:hAnsi="Times New Roman" w:cs="Times New Roman"/>
          <w:sz w:val="24"/>
          <w:szCs w:val="24"/>
        </w:rPr>
      </w:pPr>
      <w:r>
        <w:rPr>
          <w:rFonts w:ascii="Times New Roman" w:hAnsi="Times New Roman" w:cs="Times New Roman"/>
          <w:sz w:val="24"/>
          <w:szCs w:val="24"/>
        </w:rPr>
        <w:t xml:space="preserve">Đuro Baloević,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w:t>
      </w:r>
    </w:p>
    <w:sectPr w:rsidR="009A3123" w:rsidRPr="00CB0D8D" w:rsidSect="007B66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30B4"/>
    <w:multiLevelType w:val="hybridMultilevel"/>
    <w:tmpl w:val="435A58AC"/>
    <w:lvl w:ilvl="0" w:tplc="5DD88B30">
      <w:start w:val="1"/>
      <w:numFmt w:val="bullet"/>
      <w:lvlText w:val="-"/>
      <w:lvlJc w:val="left"/>
      <w:pPr>
        <w:ind w:left="750" w:hanging="360"/>
      </w:pPr>
      <w:rPr>
        <w:rFonts w:ascii="Times New Roman" w:eastAsiaTheme="minorHAnsi"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
    <w:nsid w:val="1F554669"/>
    <w:multiLevelType w:val="hybridMultilevel"/>
    <w:tmpl w:val="1CC28B7E"/>
    <w:lvl w:ilvl="0" w:tplc="1EE4598E">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2">
    <w:nsid w:val="552367F7"/>
    <w:multiLevelType w:val="hybridMultilevel"/>
    <w:tmpl w:val="EABCB898"/>
    <w:lvl w:ilvl="0" w:tplc="37EA9508">
      <w:start w:val="1"/>
      <w:numFmt w:val="bullet"/>
      <w:lvlText w:val="-"/>
      <w:lvlJc w:val="left"/>
      <w:pPr>
        <w:ind w:left="390" w:hanging="360"/>
      </w:pPr>
      <w:rPr>
        <w:rFonts w:ascii="Times New Roman" w:eastAsiaTheme="minorHAnsi" w:hAnsi="Times New Roman"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3">
    <w:nsid w:val="5ECF6486"/>
    <w:multiLevelType w:val="hybridMultilevel"/>
    <w:tmpl w:val="B6A42D8A"/>
    <w:lvl w:ilvl="0" w:tplc="20B65308">
      <w:start w:val="1"/>
      <w:numFmt w:val="bullet"/>
      <w:lvlText w:val="-"/>
      <w:lvlJc w:val="left"/>
      <w:pPr>
        <w:ind w:left="390" w:hanging="360"/>
      </w:pPr>
      <w:rPr>
        <w:rFonts w:ascii="Times New Roman" w:eastAsiaTheme="minorHAnsi" w:hAnsi="Times New Roman"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287E"/>
    <w:rsid w:val="00126691"/>
    <w:rsid w:val="00170817"/>
    <w:rsid w:val="001C0A62"/>
    <w:rsid w:val="002C6546"/>
    <w:rsid w:val="002E2DA4"/>
    <w:rsid w:val="00426950"/>
    <w:rsid w:val="004636D6"/>
    <w:rsid w:val="00562D5C"/>
    <w:rsid w:val="006A7D31"/>
    <w:rsid w:val="007A6485"/>
    <w:rsid w:val="007B66CF"/>
    <w:rsid w:val="007B79B5"/>
    <w:rsid w:val="00827ECD"/>
    <w:rsid w:val="00913F8D"/>
    <w:rsid w:val="009A3123"/>
    <w:rsid w:val="00A6287E"/>
    <w:rsid w:val="00A65D58"/>
    <w:rsid w:val="00CB0D8D"/>
    <w:rsid w:val="00D01183"/>
    <w:rsid w:val="00E10EE8"/>
    <w:rsid w:val="00E3631D"/>
    <w:rsid w:val="00EA70BD"/>
    <w:rsid w:val="00F04886"/>
    <w:rsid w:val="00F15AAD"/>
    <w:rsid w:val="00F2494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ind w:left="59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B5"/>
  </w:style>
  <w:style w:type="paragraph" w:styleId="Naslov1">
    <w:name w:val="heading 1"/>
    <w:basedOn w:val="Normal"/>
    <w:next w:val="Normal"/>
    <w:link w:val="Naslov1Char"/>
    <w:uiPriority w:val="9"/>
    <w:qFormat/>
    <w:rsid w:val="007B7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B79B5"/>
    <w:rPr>
      <w:rFonts w:asciiTheme="majorHAnsi" w:eastAsiaTheme="majorEastAsia" w:hAnsiTheme="majorHAnsi" w:cstheme="majorBidi"/>
      <w:b/>
      <w:bCs/>
      <w:color w:val="365F91" w:themeColor="accent1" w:themeShade="BF"/>
      <w:sz w:val="28"/>
      <w:szCs w:val="28"/>
    </w:rPr>
  </w:style>
  <w:style w:type="paragraph" w:styleId="Bezproreda">
    <w:name w:val="No Spacing"/>
    <w:link w:val="BezproredaChar"/>
    <w:uiPriority w:val="1"/>
    <w:qFormat/>
    <w:rsid w:val="007B79B5"/>
    <w:pPr>
      <w:spacing w:after="0"/>
    </w:pPr>
    <w:rPr>
      <w:rFonts w:eastAsiaTheme="minorEastAsia"/>
    </w:rPr>
  </w:style>
  <w:style w:type="character" w:customStyle="1" w:styleId="BezproredaChar">
    <w:name w:val="Bez proreda Char"/>
    <w:basedOn w:val="Zadanifontodlomka"/>
    <w:link w:val="Bezproreda"/>
    <w:uiPriority w:val="1"/>
    <w:rsid w:val="007B79B5"/>
    <w:rPr>
      <w:rFonts w:eastAsiaTheme="minorEastAsia"/>
    </w:rPr>
  </w:style>
  <w:style w:type="paragraph" w:styleId="Odlomakpopisa">
    <w:name w:val="List Paragraph"/>
    <w:basedOn w:val="Normal"/>
    <w:uiPriority w:val="34"/>
    <w:qFormat/>
    <w:rsid w:val="00A6287E"/>
    <w:pPr>
      <w:ind w:left="720"/>
      <w:contextualSpacing/>
    </w:pPr>
  </w:style>
  <w:style w:type="character" w:styleId="Hiperveza">
    <w:name w:val="Hyperlink"/>
    <w:basedOn w:val="Zadanifontodlomka"/>
    <w:uiPriority w:val="99"/>
    <w:unhideWhenUsed/>
    <w:rsid w:val="00A628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parac-solin.skole.hr/"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priznavanje-inozemnih-obrazovnih-i-strucnihkvalikacija/279)"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vparac-solin.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49D53-E1E8-4625-99AD-817DC731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1070</Words>
  <Characters>6100</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7</cp:revision>
  <cp:lastPrinted>2019-11-05T11:40:00Z</cp:lastPrinted>
  <dcterms:created xsi:type="dcterms:W3CDTF">2020-02-20T10:44:00Z</dcterms:created>
  <dcterms:modified xsi:type="dcterms:W3CDTF">2020-02-21T11:08:00Z</dcterms:modified>
</cp:coreProperties>
</file>