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F25B47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</w:t>
      </w:r>
      <w:r w:rsidR="00094AB9">
        <w:rPr>
          <w:szCs w:val="24"/>
        </w:rPr>
        <w:t>-01/</w:t>
      </w:r>
      <w:r w:rsidR="00EA1AEC">
        <w:rPr>
          <w:szCs w:val="24"/>
        </w:rPr>
        <w:t>17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F25B47">
        <w:rPr>
          <w:szCs w:val="24"/>
        </w:rPr>
        <w:t>01-08-08</w:t>
      </w:r>
      <w:r w:rsidR="00094AB9">
        <w:rPr>
          <w:szCs w:val="24"/>
        </w:rPr>
        <w:t>-17</w:t>
      </w:r>
      <w:r w:rsidR="00EB4E86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EA1AEC">
        <w:rPr>
          <w:szCs w:val="24"/>
        </w:rPr>
        <w:t>0</w:t>
      </w:r>
      <w:r w:rsidR="004A72C7">
        <w:rPr>
          <w:szCs w:val="24"/>
        </w:rPr>
        <w:t>6</w:t>
      </w:r>
      <w:r w:rsidR="00EA1AEC">
        <w:rPr>
          <w:szCs w:val="24"/>
        </w:rPr>
        <w:t>. 11</w:t>
      </w:r>
      <w:r w:rsidR="00094AB9">
        <w:rPr>
          <w:szCs w:val="24"/>
        </w:rPr>
        <w:t>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2147D8" w:rsidP="002147D8">
      <w:pPr>
        <w:ind w:left="2832" w:firstLine="708"/>
        <w:jc w:val="both"/>
        <w:rPr>
          <w:b/>
          <w:szCs w:val="24"/>
        </w:rPr>
      </w:pPr>
      <w:r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2D2491">
        <w:rPr>
          <w:szCs w:val="24"/>
        </w:rPr>
        <w:t xml:space="preserve"> </w:t>
      </w:r>
      <w:r w:rsidR="00EA1AEC">
        <w:rPr>
          <w:szCs w:val="24"/>
        </w:rPr>
        <w:t>8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EA1AEC">
        <w:rPr>
          <w:szCs w:val="24"/>
        </w:rPr>
        <w:t>06</w:t>
      </w:r>
      <w:r w:rsidR="003044C3" w:rsidRPr="00E52FB1">
        <w:rPr>
          <w:szCs w:val="24"/>
        </w:rPr>
        <w:t xml:space="preserve">. </w:t>
      </w:r>
      <w:r w:rsidR="00EA1AEC">
        <w:rPr>
          <w:szCs w:val="24"/>
        </w:rPr>
        <w:t>11</w:t>
      </w:r>
      <w:r w:rsidR="00094AB9">
        <w:rPr>
          <w:szCs w:val="24"/>
        </w:rPr>
        <w:t>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EA1AEC" w:rsidRDefault="00EA1AEC" w:rsidP="00EA1AEC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EA1AEC" w:rsidRDefault="00EA1AEC" w:rsidP="00EA1AEC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odnosa, do 60 dana</w:t>
      </w:r>
    </w:p>
    <w:p w:rsidR="00EA1AEC" w:rsidRDefault="00EA1AEC" w:rsidP="00EA1AEC">
      <w:pPr>
        <w:numPr>
          <w:ilvl w:val="0"/>
          <w:numId w:val="49"/>
        </w:numPr>
        <w:textAlignment w:val="auto"/>
      </w:pPr>
      <w:r>
        <w:t xml:space="preserve">Antonija Milković, </w:t>
      </w:r>
      <w:proofErr w:type="spellStart"/>
      <w:r>
        <w:t>uč</w:t>
      </w:r>
      <w:proofErr w:type="spellEnd"/>
      <w:r>
        <w:t>. talijanskog jezika</w:t>
      </w:r>
    </w:p>
    <w:p w:rsidR="00EA1AEC" w:rsidRDefault="00EA1AEC" w:rsidP="00EA1AEC">
      <w:pPr>
        <w:numPr>
          <w:ilvl w:val="0"/>
          <w:numId w:val="49"/>
        </w:numPr>
        <w:textAlignment w:val="auto"/>
      </w:pPr>
      <w:r>
        <w:t xml:space="preserve">Zorana Mandić, </w:t>
      </w:r>
      <w:proofErr w:type="spellStart"/>
      <w:r>
        <w:t>uč</w:t>
      </w:r>
      <w:proofErr w:type="spellEnd"/>
      <w:r>
        <w:t>. razredne nastave</w:t>
      </w:r>
    </w:p>
    <w:p w:rsidR="00EA1AEC" w:rsidRDefault="00EA1AEC" w:rsidP="00EA1AEC">
      <w:pPr>
        <w:numPr>
          <w:ilvl w:val="0"/>
          <w:numId w:val="49"/>
        </w:numPr>
        <w:textAlignment w:val="auto"/>
      </w:pPr>
      <w:r>
        <w:t xml:space="preserve">Vedrana Zaninović, </w:t>
      </w:r>
      <w:proofErr w:type="spellStart"/>
      <w:r>
        <w:t>uč</w:t>
      </w:r>
      <w:proofErr w:type="spellEnd"/>
      <w:r>
        <w:t>. razredne nastave</w:t>
      </w:r>
    </w:p>
    <w:p w:rsidR="00EA1AEC" w:rsidRDefault="00EA1AEC" w:rsidP="00EA1AEC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Razno.</w:t>
      </w:r>
    </w:p>
    <w:p w:rsidR="00E52FB1" w:rsidRPr="00E52FB1" w:rsidRDefault="00E52FB1" w:rsidP="00E52FB1">
      <w:pPr>
        <w:rPr>
          <w:szCs w:val="24"/>
        </w:rPr>
      </w:pPr>
    </w:p>
    <w:p w:rsidR="004D7A88" w:rsidRDefault="00480558" w:rsidP="00480558">
      <w:pPr>
        <w:textAlignment w:val="auto"/>
      </w:pPr>
      <w:r>
        <w:rPr>
          <w:szCs w:val="24"/>
        </w:rPr>
        <w:t xml:space="preserve">Nakon što je predsjednik školskog odbora pročitao dnevni red ravnatelj škole kazao je kako je došlo do izmjene dnevnog reda na način da </w:t>
      </w:r>
      <w:r>
        <w:t xml:space="preserve">donošenje prethodne suglasnosti za zasnivanje radnog odnosa do 60 </w:t>
      </w:r>
      <w:r w:rsidR="004D7A88">
        <w:t>za učiteljicu</w:t>
      </w:r>
      <w:r w:rsidRPr="00480558">
        <w:t xml:space="preserve"> </w:t>
      </w:r>
      <w:r>
        <w:t xml:space="preserve">Zoranu Mandić, </w:t>
      </w:r>
      <w:proofErr w:type="spellStart"/>
      <w:r>
        <w:t>uč</w:t>
      </w:r>
      <w:proofErr w:type="spellEnd"/>
      <w:r>
        <w:t xml:space="preserve">. razredne nastave neće biti potrebno jer je učiteljica Nevenka </w:t>
      </w:r>
      <w:proofErr w:type="spellStart"/>
      <w:r>
        <w:t>Džeko</w:t>
      </w:r>
      <w:proofErr w:type="spellEnd"/>
      <w:r>
        <w:t xml:space="preserve"> zaključila bolovanje i </w:t>
      </w:r>
      <w:r w:rsidR="004D7A88">
        <w:t>trenutno se nalazi na plaćenom d</w:t>
      </w:r>
      <w:r>
        <w:t>opust</w:t>
      </w:r>
      <w:r w:rsidR="004D7A88">
        <w:t>u do 8.11.2017. godine te s tim danom prestaje i radni odnos učiteljici Zorani Mandić koja je mijenja.</w:t>
      </w:r>
      <w:r>
        <w:t xml:space="preserve"> </w:t>
      </w:r>
    </w:p>
    <w:p w:rsidR="00480558" w:rsidRDefault="004D7A88" w:rsidP="00480558">
      <w:pPr>
        <w:textAlignment w:val="auto"/>
      </w:pPr>
      <w:r>
        <w:t>Isto tako</w:t>
      </w:r>
      <w:r w:rsidR="00480558">
        <w:t xml:space="preserve"> </w:t>
      </w:r>
      <w:r>
        <w:t>donošenje prethodne suglasnosti za zasnivanje radnog odnosa do 60 za</w:t>
      </w:r>
      <w:r w:rsidRPr="004D7A88">
        <w:t xml:space="preserve"> </w:t>
      </w:r>
      <w:proofErr w:type="spellStart"/>
      <w:r>
        <w:t>uč</w:t>
      </w:r>
      <w:proofErr w:type="spellEnd"/>
      <w:r>
        <w:t xml:space="preserve">. razredne nastave </w:t>
      </w:r>
      <w:r w:rsidR="00480558">
        <w:t>Vedranu</w:t>
      </w:r>
      <w:r>
        <w:t xml:space="preserve"> Zaninović</w:t>
      </w:r>
      <w:r w:rsidR="00480558">
        <w:t xml:space="preserve"> neće biti potrebno jer </w:t>
      </w:r>
      <w:r>
        <w:t xml:space="preserve">je učiteljica Snježana </w:t>
      </w:r>
      <w:proofErr w:type="spellStart"/>
      <w:r>
        <w:t>Bonacin</w:t>
      </w:r>
      <w:proofErr w:type="spellEnd"/>
      <w:r>
        <w:t>, koja se nalazi na bolovanju te koju imenovana mijenja na radnom mjestu, najavila da zaključuje bolovanje s danom 10.11.2017. godine te s tim danom prestaje i radni odnos učiteljici na zamjeni Vedrani Zaninović.</w:t>
      </w:r>
    </w:p>
    <w:p w:rsidR="00A60535" w:rsidRDefault="00A60535" w:rsidP="005E6EDB">
      <w:pPr>
        <w:rPr>
          <w:szCs w:val="24"/>
        </w:rPr>
      </w:pPr>
      <w:r>
        <w:rPr>
          <w:szCs w:val="24"/>
        </w:rPr>
        <w:t>Članovi ŠO uvažili su predložene izmjene koje je ravnatelj škole izložio.</w:t>
      </w:r>
    </w:p>
    <w:p w:rsidR="00A60535" w:rsidRPr="00EB4E86" w:rsidRDefault="00A60535" w:rsidP="00EB4E86">
      <w:pPr>
        <w:rPr>
          <w:szCs w:val="24"/>
        </w:rPr>
      </w:pPr>
      <w:r>
        <w:rPr>
          <w:szCs w:val="24"/>
        </w:rPr>
        <w:t xml:space="preserve"> </w:t>
      </w:r>
    </w:p>
    <w:p w:rsidR="00A60535" w:rsidRDefault="00A60535" w:rsidP="007A0FAE">
      <w:pPr>
        <w:jc w:val="center"/>
        <w:rPr>
          <w:b/>
          <w:szCs w:val="24"/>
        </w:rPr>
      </w:pPr>
    </w:p>
    <w:p w:rsidR="00A60535" w:rsidRDefault="00A60535" w:rsidP="007A0FAE">
      <w:pPr>
        <w:jc w:val="center"/>
        <w:rPr>
          <w:b/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FB0A20" w:rsidRDefault="00FB0A20" w:rsidP="002147D8">
      <w:pPr>
        <w:jc w:val="both"/>
        <w:rPr>
          <w:b/>
          <w:szCs w:val="24"/>
        </w:rPr>
      </w:pPr>
    </w:p>
    <w:p w:rsidR="00A60535" w:rsidRDefault="00A60535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EA1AEC" w:rsidRPr="00EB4E86" w:rsidRDefault="002147D8" w:rsidP="00382794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FB0A20">
        <w:rPr>
          <w:b/>
          <w:i/>
          <w:szCs w:val="24"/>
        </w:rPr>
        <w:t xml:space="preserve">a </w:t>
      </w:r>
      <w:r w:rsidR="00EA1AEC">
        <w:rPr>
          <w:b/>
          <w:i/>
          <w:szCs w:val="24"/>
        </w:rPr>
        <w:t>sedme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EA1AEC">
        <w:rPr>
          <w:b/>
          <w:i/>
          <w:szCs w:val="24"/>
        </w:rPr>
        <w:t>23. 10</w:t>
      </w:r>
      <w:r w:rsidR="00F25B47">
        <w:rPr>
          <w:b/>
          <w:i/>
          <w:szCs w:val="24"/>
        </w:rPr>
        <w:t>. 2017</w:t>
      </w:r>
      <w:r w:rsidRPr="00E52FB1">
        <w:rPr>
          <w:b/>
          <w:i/>
          <w:szCs w:val="24"/>
        </w:rPr>
        <w:t>. godine.“</w:t>
      </w:r>
    </w:p>
    <w:p w:rsidR="00EA1AEC" w:rsidRDefault="00EA1AEC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9B65C4" w:rsidRDefault="009B65C4" w:rsidP="00FB0A20">
      <w:pPr>
        <w:jc w:val="both"/>
        <w:rPr>
          <w:szCs w:val="24"/>
        </w:rPr>
      </w:pPr>
    </w:p>
    <w:p w:rsidR="00FB0A20" w:rsidRDefault="00EB4E86" w:rsidP="00FB0A20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FB0A20">
        <w:rPr>
          <w:b/>
          <w:i/>
          <w:szCs w:val="24"/>
        </w:rPr>
        <w:t>„ Školski odbor daje prethodnu suglasnost za zasnivanje radnog odnos</w:t>
      </w:r>
      <w:r>
        <w:rPr>
          <w:b/>
          <w:i/>
          <w:szCs w:val="24"/>
        </w:rPr>
        <w:t>a s</w:t>
      </w:r>
      <w:r w:rsidR="004A72C7">
        <w:rPr>
          <w:b/>
          <w:i/>
          <w:szCs w:val="24"/>
        </w:rPr>
        <w:t xml:space="preserve"> učiteljicom </w:t>
      </w:r>
      <w:r w:rsidR="00EA1AEC">
        <w:rPr>
          <w:b/>
          <w:i/>
          <w:szCs w:val="24"/>
        </w:rPr>
        <w:t>Antonijom Milković</w:t>
      </w:r>
      <w:r w:rsidR="00FB0A20">
        <w:rPr>
          <w:b/>
          <w:i/>
          <w:szCs w:val="24"/>
        </w:rPr>
        <w:t xml:space="preserve"> do </w:t>
      </w:r>
      <w:r w:rsidR="004A72C7">
        <w:rPr>
          <w:b/>
          <w:i/>
          <w:szCs w:val="24"/>
        </w:rPr>
        <w:t xml:space="preserve">povratka učiteljice </w:t>
      </w:r>
      <w:proofErr w:type="spellStart"/>
      <w:r w:rsidR="00EA1AEC">
        <w:rPr>
          <w:b/>
          <w:i/>
          <w:szCs w:val="24"/>
        </w:rPr>
        <w:t>Anet</w:t>
      </w:r>
      <w:proofErr w:type="spellEnd"/>
      <w:r w:rsidR="00EA1AEC">
        <w:rPr>
          <w:b/>
          <w:i/>
          <w:szCs w:val="24"/>
        </w:rPr>
        <w:t xml:space="preserve"> Plenković Račić</w:t>
      </w:r>
      <w:r w:rsidR="004A72C7">
        <w:rPr>
          <w:b/>
          <w:i/>
          <w:szCs w:val="24"/>
        </w:rPr>
        <w:t xml:space="preserve"> s bolovanja na rad</w:t>
      </w:r>
      <w:r w:rsidR="00FB0A20">
        <w:rPr>
          <w:b/>
          <w:i/>
          <w:szCs w:val="24"/>
        </w:rPr>
        <w:t>,</w:t>
      </w:r>
      <w:r w:rsidR="00382195">
        <w:rPr>
          <w:b/>
          <w:i/>
          <w:szCs w:val="24"/>
        </w:rPr>
        <w:t xml:space="preserve"> odnosno</w:t>
      </w:r>
      <w:r w:rsidR="00FB0A20">
        <w:rPr>
          <w:b/>
          <w:i/>
          <w:szCs w:val="24"/>
        </w:rPr>
        <w:t xml:space="preserve"> </w:t>
      </w:r>
      <w:r w:rsidR="00382195" w:rsidRPr="00382195">
        <w:rPr>
          <w:b/>
          <w:i/>
        </w:rPr>
        <w:t>do zasnivanja radnog odnosa na temelju natječaja ili na drugi propisani način</w:t>
      </w:r>
      <w:r w:rsidR="00FB0A20">
        <w:rPr>
          <w:b/>
          <w:i/>
          <w:szCs w:val="24"/>
        </w:rPr>
        <w:t>, a</w:t>
      </w:r>
      <w:r w:rsidR="00EA1AEC">
        <w:rPr>
          <w:b/>
          <w:i/>
          <w:szCs w:val="24"/>
        </w:rPr>
        <w:t>li ne dulje od 21</w:t>
      </w:r>
      <w:r w:rsidR="00FB0A20">
        <w:rPr>
          <w:b/>
          <w:i/>
          <w:szCs w:val="24"/>
        </w:rPr>
        <w:t>.</w:t>
      </w:r>
      <w:r w:rsidR="004A72C7">
        <w:rPr>
          <w:b/>
          <w:i/>
          <w:szCs w:val="24"/>
        </w:rPr>
        <w:t xml:space="preserve"> 12</w:t>
      </w:r>
      <w:r w:rsidR="00FB0A20">
        <w:rPr>
          <w:b/>
          <w:i/>
          <w:szCs w:val="24"/>
        </w:rPr>
        <w:t>.</w:t>
      </w:r>
      <w:r w:rsidR="004A72C7">
        <w:rPr>
          <w:b/>
          <w:i/>
          <w:szCs w:val="24"/>
        </w:rPr>
        <w:t xml:space="preserve"> 2017</w:t>
      </w:r>
      <w:r w:rsidR="00FB0A20">
        <w:rPr>
          <w:b/>
          <w:i/>
          <w:szCs w:val="24"/>
        </w:rPr>
        <w:t>. godine</w:t>
      </w:r>
      <w:r w:rsidR="00FB0A20">
        <w:rPr>
          <w:szCs w:val="24"/>
        </w:rPr>
        <w:t>.</w:t>
      </w:r>
      <w:r w:rsidR="00FB0A20">
        <w:rPr>
          <w:b/>
          <w:i/>
          <w:szCs w:val="24"/>
        </w:rPr>
        <w:t>“</w:t>
      </w:r>
    </w:p>
    <w:p w:rsidR="00EF1B48" w:rsidRDefault="00EF1B48" w:rsidP="00EF1B48">
      <w:pPr>
        <w:jc w:val="both"/>
        <w:rPr>
          <w:b/>
          <w:i/>
          <w:szCs w:val="24"/>
        </w:rPr>
      </w:pPr>
    </w:p>
    <w:p w:rsidR="00EF1B48" w:rsidRDefault="00EF1B48" w:rsidP="00EF1B48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bookmarkStart w:id="0" w:name="_GoBack"/>
      <w:bookmarkEnd w:id="0"/>
      <w:r w:rsidRPr="00E52FB1">
        <w:rPr>
          <w:szCs w:val="24"/>
        </w:rPr>
        <w:t xml:space="preserve">Nakon </w:t>
      </w:r>
      <w:r w:rsidR="00AE78C4">
        <w:rPr>
          <w:szCs w:val="24"/>
        </w:rPr>
        <w:t>druge</w:t>
      </w:r>
      <w:r w:rsidR="00615818">
        <w:rPr>
          <w:szCs w:val="24"/>
        </w:rPr>
        <w:t xml:space="preserve"> (</w:t>
      </w:r>
      <w:r w:rsidR="00AE78C4">
        <w:rPr>
          <w:szCs w:val="24"/>
        </w:rPr>
        <w:t>2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AE78C4">
        <w:rPr>
          <w:szCs w:val="24"/>
        </w:rPr>
        <w:t>13</w:t>
      </w:r>
      <w:r w:rsidR="00CA32AA">
        <w:rPr>
          <w:szCs w:val="24"/>
        </w:rPr>
        <w:t>:3</w:t>
      </w:r>
      <w:r w:rsidR="00EF1B48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761A9D" w:rsidP="002147D8">
      <w:pPr>
        <w:jc w:val="both"/>
        <w:rPr>
          <w:szCs w:val="24"/>
        </w:rPr>
      </w:pPr>
      <w:r>
        <w:rPr>
          <w:szCs w:val="24"/>
        </w:rPr>
        <w:t xml:space="preserve">Sanja Milanović, </w:t>
      </w:r>
      <w:proofErr w:type="spellStart"/>
      <w:r>
        <w:rPr>
          <w:szCs w:val="24"/>
        </w:rPr>
        <w:t>dipl.iur</w:t>
      </w:r>
      <w:proofErr w:type="spellEnd"/>
      <w:r>
        <w:rPr>
          <w:szCs w:val="24"/>
        </w:rPr>
        <w:t xml:space="preserve">.                                            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CB" w:rsidRDefault="001051CB" w:rsidP="007532CD">
      <w:r>
        <w:separator/>
      </w:r>
    </w:p>
  </w:endnote>
  <w:endnote w:type="continuationSeparator" w:id="0">
    <w:p w:rsidR="001051CB" w:rsidRDefault="001051CB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281377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1051CB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281377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B4E8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1051CB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CB" w:rsidRDefault="001051CB" w:rsidP="007532CD">
      <w:r>
        <w:separator/>
      </w:r>
    </w:p>
  </w:footnote>
  <w:footnote w:type="continuationSeparator" w:id="0">
    <w:p w:rsidR="001051CB" w:rsidRDefault="001051CB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32F1309"/>
    <w:multiLevelType w:val="hybridMultilevel"/>
    <w:tmpl w:val="638C81EC"/>
    <w:lvl w:ilvl="0" w:tplc="9D08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CC59CD"/>
    <w:multiLevelType w:val="hybridMultilevel"/>
    <w:tmpl w:val="5EA691A0"/>
    <w:lvl w:ilvl="0" w:tplc="A19206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CE33A8D"/>
    <w:multiLevelType w:val="hybridMultilevel"/>
    <w:tmpl w:val="7CEC0722"/>
    <w:lvl w:ilvl="0" w:tplc="476EB8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D5A87"/>
    <w:multiLevelType w:val="hybridMultilevel"/>
    <w:tmpl w:val="EC4A7500"/>
    <w:lvl w:ilvl="0" w:tplc="C2B8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164089"/>
    <w:multiLevelType w:val="hybridMultilevel"/>
    <w:tmpl w:val="042418C0"/>
    <w:lvl w:ilvl="0" w:tplc="38D0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1"/>
  </w:num>
  <w:num w:numId="5">
    <w:abstractNumId w:val="33"/>
  </w:num>
  <w:num w:numId="6">
    <w:abstractNumId w:val="6"/>
  </w:num>
  <w:num w:numId="7">
    <w:abstractNumId w:val="14"/>
  </w:num>
  <w:num w:numId="8">
    <w:abstractNumId w:val="27"/>
  </w:num>
  <w:num w:numId="9">
    <w:abstractNumId w:val="37"/>
  </w:num>
  <w:num w:numId="10">
    <w:abstractNumId w:val="18"/>
  </w:num>
  <w:num w:numId="11">
    <w:abstractNumId w:val="1"/>
  </w:num>
  <w:num w:numId="12">
    <w:abstractNumId w:val="41"/>
  </w:num>
  <w:num w:numId="13">
    <w:abstractNumId w:val="39"/>
  </w:num>
  <w:num w:numId="14">
    <w:abstractNumId w:val="21"/>
  </w:num>
  <w:num w:numId="15">
    <w:abstractNumId w:val="2"/>
  </w:num>
  <w:num w:numId="16">
    <w:abstractNumId w:val="28"/>
  </w:num>
  <w:num w:numId="17">
    <w:abstractNumId w:val="24"/>
  </w:num>
  <w:num w:numId="18">
    <w:abstractNumId w:val="25"/>
  </w:num>
  <w:num w:numId="19">
    <w:abstractNumId w:val="44"/>
  </w:num>
  <w:num w:numId="20">
    <w:abstractNumId w:val="34"/>
  </w:num>
  <w:num w:numId="21">
    <w:abstractNumId w:val="0"/>
  </w:num>
  <w:num w:numId="22">
    <w:abstractNumId w:val="29"/>
  </w:num>
  <w:num w:numId="23">
    <w:abstractNumId w:val="30"/>
  </w:num>
  <w:num w:numId="24">
    <w:abstractNumId w:val="9"/>
  </w:num>
  <w:num w:numId="25">
    <w:abstractNumId w:val="38"/>
  </w:num>
  <w:num w:numId="26">
    <w:abstractNumId w:val="36"/>
  </w:num>
  <w:num w:numId="27">
    <w:abstractNumId w:val="23"/>
  </w:num>
  <w:num w:numId="28">
    <w:abstractNumId w:val="5"/>
  </w:num>
  <w:num w:numId="29">
    <w:abstractNumId w:val="40"/>
  </w:num>
  <w:num w:numId="30">
    <w:abstractNumId w:val="31"/>
  </w:num>
  <w:num w:numId="31">
    <w:abstractNumId w:val="4"/>
  </w:num>
  <w:num w:numId="32">
    <w:abstractNumId w:val="8"/>
  </w:num>
  <w:num w:numId="33">
    <w:abstractNumId w:val="20"/>
  </w:num>
  <w:num w:numId="34">
    <w:abstractNumId w:val="10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2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"/>
  </w:num>
  <w:num w:numId="45">
    <w:abstractNumId w:val="7"/>
  </w:num>
  <w:num w:numId="46">
    <w:abstractNumId w:val="43"/>
  </w:num>
  <w:num w:numId="47">
    <w:abstractNumId w:val="32"/>
  </w:num>
  <w:num w:numId="48">
    <w:abstractNumId w:val="19"/>
  </w:num>
  <w:num w:numId="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468E0"/>
    <w:rsid w:val="000506E1"/>
    <w:rsid w:val="000510B3"/>
    <w:rsid w:val="00054C90"/>
    <w:rsid w:val="0006080C"/>
    <w:rsid w:val="00064844"/>
    <w:rsid w:val="0007195E"/>
    <w:rsid w:val="000726BD"/>
    <w:rsid w:val="00073FB9"/>
    <w:rsid w:val="000758DA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51CB"/>
    <w:rsid w:val="00105A08"/>
    <w:rsid w:val="00105B35"/>
    <w:rsid w:val="00107C05"/>
    <w:rsid w:val="00110765"/>
    <w:rsid w:val="00111091"/>
    <w:rsid w:val="00112E75"/>
    <w:rsid w:val="00126877"/>
    <w:rsid w:val="0013061E"/>
    <w:rsid w:val="001319D7"/>
    <w:rsid w:val="001323EF"/>
    <w:rsid w:val="0015091B"/>
    <w:rsid w:val="00162995"/>
    <w:rsid w:val="00163F14"/>
    <w:rsid w:val="001703EA"/>
    <w:rsid w:val="00171DDB"/>
    <w:rsid w:val="00172A8F"/>
    <w:rsid w:val="0017400C"/>
    <w:rsid w:val="00174219"/>
    <w:rsid w:val="00175428"/>
    <w:rsid w:val="0017588C"/>
    <w:rsid w:val="00182D9A"/>
    <w:rsid w:val="00184A35"/>
    <w:rsid w:val="00190022"/>
    <w:rsid w:val="001911DE"/>
    <w:rsid w:val="00191918"/>
    <w:rsid w:val="001A6C89"/>
    <w:rsid w:val="001B0D23"/>
    <w:rsid w:val="001B62AC"/>
    <w:rsid w:val="001B714D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E7457"/>
    <w:rsid w:val="001F4BAB"/>
    <w:rsid w:val="001F4BE9"/>
    <w:rsid w:val="001F77CD"/>
    <w:rsid w:val="001F7DB6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1377"/>
    <w:rsid w:val="002850DE"/>
    <w:rsid w:val="00291636"/>
    <w:rsid w:val="00292E70"/>
    <w:rsid w:val="00293B72"/>
    <w:rsid w:val="00296001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258B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0AA0"/>
    <w:rsid w:val="003A4611"/>
    <w:rsid w:val="003A55B4"/>
    <w:rsid w:val="003A5743"/>
    <w:rsid w:val="003A5851"/>
    <w:rsid w:val="003B0D87"/>
    <w:rsid w:val="003B33C5"/>
    <w:rsid w:val="003B54AF"/>
    <w:rsid w:val="003B5F34"/>
    <w:rsid w:val="003C1D70"/>
    <w:rsid w:val="003C2DA7"/>
    <w:rsid w:val="003C483F"/>
    <w:rsid w:val="003D48D8"/>
    <w:rsid w:val="003D629E"/>
    <w:rsid w:val="003D74A3"/>
    <w:rsid w:val="003E15B6"/>
    <w:rsid w:val="003E4018"/>
    <w:rsid w:val="003F6086"/>
    <w:rsid w:val="004006A5"/>
    <w:rsid w:val="00402E97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7B36"/>
    <w:rsid w:val="004763B5"/>
    <w:rsid w:val="004777B0"/>
    <w:rsid w:val="00480558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5FDF"/>
    <w:rsid w:val="004A6A22"/>
    <w:rsid w:val="004A72C7"/>
    <w:rsid w:val="004B5883"/>
    <w:rsid w:val="004B592E"/>
    <w:rsid w:val="004C1277"/>
    <w:rsid w:val="004C75E5"/>
    <w:rsid w:val="004D47DB"/>
    <w:rsid w:val="004D5447"/>
    <w:rsid w:val="004D7A88"/>
    <w:rsid w:val="004E0F18"/>
    <w:rsid w:val="004E1EB0"/>
    <w:rsid w:val="004E3A26"/>
    <w:rsid w:val="004E4BCC"/>
    <w:rsid w:val="004E6858"/>
    <w:rsid w:val="004F1160"/>
    <w:rsid w:val="004F451F"/>
    <w:rsid w:val="00501FBA"/>
    <w:rsid w:val="005032EF"/>
    <w:rsid w:val="0050759A"/>
    <w:rsid w:val="0050798F"/>
    <w:rsid w:val="0051450E"/>
    <w:rsid w:val="00514A88"/>
    <w:rsid w:val="00523881"/>
    <w:rsid w:val="00530285"/>
    <w:rsid w:val="005437B0"/>
    <w:rsid w:val="005439D6"/>
    <w:rsid w:val="00544290"/>
    <w:rsid w:val="0054558B"/>
    <w:rsid w:val="005462F4"/>
    <w:rsid w:val="005555E7"/>
    <w:rsid w:val="0055683C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853C5"/>
    <w:rsid w:val="00590BF8"/>
    <w:rsid w:val="00591F45"/>
    <w:rsid w:val="00594453"/>
    <w:rsid w:val="005955BA"/>
    <w:rsid w:val="00596E5E"/>
    <w:rsid w:val="005A249E"/>
    <w:rsid w:val="005A66E1"/>
    <w:rsid w:val="005B14D0"/>
    <w:rsid w:val="005B1ED5"/>
    <w:rsid w:val="005B3474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55FA"/>
    <w:rsid w:val="00633121"/>
    <w:rsid w:val="00633A53"/>
    <w:rsid w:val="00635D1E"/>
    <w:rsid w:val="006365AA"/>
    <w:rsid w:val="00637349"/>
    <w:rsid w:val="00637491"/>
    <w:rsid w:val="006427BA"/>
    <w:rsid w:val="00643353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7733"/>
    <w:rsid w:val="00690DB9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1A9D"/>
    <w:rsid w:val="007640C8"/>
    <w:rsid w:val="00772E6C"/>
    <w:rsid w:val="00775A49"/>
    <w:rsid w:val="00777CE1"/>
    <w:rsid w:val="00780EB2"/>
    <w:rsid w:val="00781B0F"/>
    <w:rsid w:val="00787990"/>
    <w:rsid w:val="00791876"/>
    <w:rsid w:val="007919EA"/>
    <w:rsid w:val="00793990"/>
    <w:rsid w:val="00794DF6"/>
    <w:rsid w:val="007A0C56"/>
    <w:rsid w:val="007A0FAE"/>
    <w:rsid w:val="007A3579"/>
    <w:rsid w:val="007A6085"/>
    <w:rsid w:val="007B0AB0"/>
    <w:rsid w:val="007B267E"/>
    <w:rsid w:val="007B3616"/>
    <w:rsid w:val="007B36CA"/>
    <w:rsid w:val="007C7E94"/>
    <w:rsid w:val="007E26C8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305F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604C6"/>
    <w:rsid w:val="00863C1B"/>
    <w:rsid w:val="008652EC"/>
    <w:rsid w:val="00870D34"/>
    <w:rsid w:val="00873E85"/>
    <w:rsid w:val="00886129"/>
    <w:rsid w:val="00887897"/>
    <w:rsid w:val="008A1EF3"/>
    <w:rsid w:val="008A2123"/>
    <w:rsid w:val="008A3B9D"/>
    <w:rsid w:val="008A5AB9"/>
    <w:rsid w:val="008B1680"/>
    <w:rsid w:val="008B2947"/>
    <w:rsid w:val="008C4313"/>
    <w:rsid w:val="008C44A6"/>
    <w:rsid w:val="008C7187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3696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6F"/>
    <w:rsid w:val="009A3BA1"/>
    <w:rsid w:val="009A7C6D"/>
    <w:rsid w:val="009B12FC"/>
    <w:rsid w:val="009B65C4"/>
    <w:rsid w:val="009C4BD8"/>
    <w:rsid w:val="009C62CE"/>
    <w:rsid w:val="009D22C8"/>
    <w:rsid w:val="009D3415"/>
    <w:rsid w:val="009D4D62"/>
    <w:rsid w:val="009D5F94"/>
    <w:rsid w:val="009D6B3A"/>
    <w:rsid w:val="009E3A0D"/>
    <w:rsid w:val="009F2FB6"/>
    <w:rsid w:val="009F608E"/>
    <w:rsid w:val="009F71FC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0535"/>
    <w:rsid w:val="00A62240"/>
    <w:rsid w:val="00A638DF"/>
    <w:rsid w:val="00A71F0A"/>
    <w:rsid w:val="00A76281"/>
    <w:rsid w:val="00A76FCE"/>
    <w:rsid w:val="00A802EB"/>
    <w:rsid w:val="00A80CD0"/>
    <w:rsid w:val="00A82184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E78C4"/>
    <w:rsid w:val="00AF00A8"/>
    <w:rsid w:val="00AF31A3"/>
    <w:rsid w:val="00AF3F45"/>
    <w:rsid w:val="00AF5C8D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3DAD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A323C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32AA"/>
    <w:rsid w:val="00CA7ABE"/>
    <w:rsid w:val="00CC000D"/>
    <w:rsid w:val="00CC2814"/>
    <w:rsid w:val="00CD0903"/>
    <w:rsid w:val="00CD1334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411"/>
    <w:rsid w:val="00D7596E"/>
    <w:rsid w:val="00D76CDD"/>
    <w:rsid w:val="00D8056C"/>
    <w:rsid w:val="00D82918"/>
    <w:rsid w:val="00D8432C"/>
    <w:rsid w:val="00D8717A"/>
    <w:rsid w:val="00D92D9C"/>
    <w:rsid w:val="00DA16D8"/>
    <w:rsid w:val="00DA1FFA"/>
    <w:rsid w:val="00DB0232"/>
    <w:rsid w:val="00DC0813"/>
    <w:rsid w:val="00DC0EF3"/>
    <w:rsid w:val="00DC2D26"/>
    <w:rsid w:val="00DD3D7C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55DE7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1AEC"/>
    <w:rsid w:val="00EA4FA3"/>
    <w:rsid w:val="00EB2567"/>
    <w:rsid w:val="00EB4E86"/>
    <w:rsid w:val="00EB5335"/>
    <w:rsid w:val="00EB5A35"/>
    <w:rsid w:val="00EC0311"/>
    <w:rsid w:val="00EC512E"/>
    <w:rsid w:val="00EC77C2"/>
    <w:rsid w:val="00ED370C"/>
    <w:rsid w:val="00ED46C6"/>
    <w:rsid w:val="00EF1B48"/>
    <w:rsid w:val="00EF3BB3"/>
    <w:rsid w:val="00F002AB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94AB-58BB-472D-8448-7F8EEB49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2017-11-30T12:57:00Z</cp:lastPrinted>
  <dcterms:created xsi:type="dcterms:W3CDTF">2018-02-15T12:07:00Z</dcterms:created>
  <dcterms:modified xsi:type="dcterms:W3CDTF">2018-02-15T12:09:00Z</dcterms:modified>
</cp:coreProperties>
</file>